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1F" w:rsidRDefault="0043621F" w:rsidP="00FB512C">
      <w:pPr>
        <w:tabs>
          <w:tab w:val="left" w:pos="7950"/>
        </w:tabs>
        <w:spacing w:after="0" w:line="240" w:lineRule="auto"/>
        <w:rPr>
          <w:lang w:val="ro-RO"/>
        </w:rPr>
      </w:pPr>
      <w:r>
        <w:rPr>
          <w:lang w:val="ro-RO"/>
        </w:rPr>
        <w:t>ROMÂNIA</w:t>
      </w:r>
      <w:r w:rsidR="00FB512C">
        <w:rPr>
          <w:lang w:val="ro-RO"/>
        </w:rPr>
        <w:tab/>
      </w:r>
    </w:p>
    <w:p w:rsidR="0043621F" w:rsidRDefault="0043621F" w:rsidP="00127A71">
      <w:pPr>
        <w:spacing w:after="0" w:line="240" w:lineRule="auto"/>
        <w:rPr>
          <w:lang w:val="ro-RO"/>
        </w:rPr>
      </w:pPr>
      <w:r>
        <w:rPr>
          <w:lang w:val="ro-RO"/>
        </w:rPr>
        <w:t>JUDEȚUL TIMIȘ</w:t>
      </w:r>
    </w:p>
    <w:p w:rsidR="0043621F" w:rsidRDefault="0043621F" w:rsidP="00127A71">
      <w:pPr>
        <w:spacing w:after="0" w:line="240" w:lineRule="auto"/>
        <w:rPr>
          <w:lang w:val="ro-RO"/>
        </w:rPr>
      </w:pPr>
      <w:r>
        <w:rPr>
          <w:lang w:val="ro-RO"/>
        </w:rPr>
        <w:t xml:space="preserve">CONSILIUL LOCAL AL COMUNEI </w:t>
      </w:r>
      <w:r w:rsidR="00D6766D">
        <w:rPr>
          <w:lang w:val="ro-RO"/>
        </w:rPr>
        <w:t>CRICIOVA</w:t>
      </w:r>
    </w:p>
    <w:p w:rsidR="0043621F" w:rsidRDefault="0043621F" w:rsidP="00127A71">
      <w:pPr>
        <w:spacing w:after="0" w:line="240" w:lineRule="auto"/>
        <w:rPr>
          <w:lang w:val="ro-RO"/>
        </w:rPr>
      </w:pPr>
    </w:p>
    <w:p w:rsidR="0043621F" w:rsidRDefault="0043621F" w:rsidP="00127A71">
      <w:pPr>
        <w:spacing w:after="0" w:line="240" w:lineRule="auto"/>
        <w:rPr>
          <w:lang w:val="ro-RO"/>
        </w:rPr>
      </w:pPr>
    </w:p>
    <w:p w:rsidR="0043621F" w:rsidRDefault="0043621F" w:rsidP="00127A71">
      <w:pPr>
        <w:spacing w:after="0" w:line="240" w:lineRule="auto"/>
        <w:rPr>
          <w:lang w:val="ro-RO"/>
        </w:rPr>
      </w:pPr>
    </w:p>
    <w:p w:rsidR="0043621F" w:rsidRPr="00E242D4" w:rsidRDefault="0043621F" w:rsidP="00E242D4">
      <w:pPr>
        <w:spacing w:after="0" w:line="240" w:lineRule="auto"/>
        <w:jc w:val="center"/>
        <w:rPr>
          <w:sz w:val="28"/>
          <w:szCs w:val="28"/>
          <w:lang w:val="ro-RO"/>
        </w:rPr>
      </w:pPr>
      <w:r w:rsidRPr="00E242D4">
        <w:rPr>
          <w:sz w:val="28"/>
          <w:szCs w:val="28"/>
          <w:lang w:val="ro-RO"/>
        </w:rPr>
        <w:t>HOTĂRÂRE</w:t>
      </w:r>
    </w:p>
    <w:p w:rsidR="0043621F" w:rsidRPr="00E242D4" w:rsidRDefault="0043621F" w:rsidP="00E242D4">
      <w:pPr>
        <w:spacing w:after="0" w:line="240" w:lineRule="auto"/>
        <w:jc w:val="center"/>
        <w:rPr>
          <w:sz w:val="28"/>
          <w:szCs w:val="28"/>
          <w:lang w:val="ro-RO"/>
        </w:rPr>
      </w:pPr>
      <w:r w:rsidRPr="00E242D4">
        <w:rPr>
          <w:sz w:val="28"/>
          <w:szCs w:val="28"/>
          <w:lang w:val="ro-RO"/>
        </w:rPr>
        <w:t xml:space="preserve">privind </w:t>
      </w:r>
      <w:bookmarkStart w:id="0" w:name="OLE_LINK1"/>
      <w:bookmarkStart w:id="1" w:name="OLE_LINK2"/>
      <w:bookmarkStart w:id="2" w:name="OLE_LINK3"/>
      <w:r w:rsidRPr="00E242D4">
        <w:rPr>
          <w:sz w:val="28"/>
          <w:szCs w:val="28"/>
          <w:lang w:val="ro-RO"/>
        </w:rPr>
        <w:t xml:space="preserve">utilizarea excedentului bugetului local al Comunei </w:t>
      </w:r>
      <w:r w:rsidR="00D6766D">
        <w:rPr>
          <w:sz w:val="28"/>
          <w:szCs w:val="28"/>
          <w:lang w:val="ro-RO"/>
        </w:rPr>
        <w:t>Criciova</w:t>
      </w:r>
      <w:r w:rsidR="005E4A07">
        <w:rPr>
          <w:sz w:val="28"/>
          <w:szCs w:val="28"/>
          <w:lang w:val="ro-RO"/>
        </w:rPr>
        <w:t xml:space="preserve"> la 31.12.2016</w:t>
      </w:r>
      <w:bookmarkEnd w:id="0"/>
      <w:bookmarkEnd w:id="1"/>
      <w:bookmarkEnd w:id="2"/>
    </w:p>
    <w:p w:rsidR="0043621F" w:rsidRDefault="0043621F" w:rsidP="00127A71">
      <w:pPr>
        <w:spacing w:after="0" w:line="240" w:lineRule="auto"/>
        <w:jc w:val="center"/>
        <w:rPr>
          <w:lang w:val="ro-RO"/>
        </w:rPr>
      </w:pPr>
    </w:p>
    <w:p w:rsidR="0043621F" w:rsidRDefault="0043621F" w:rsidP="00127A71">
      <w:pPr>
        <w:spacing w:after="0" w:line="240" w:lineRule="auto"/>
        <w:jc w:val="center"/>
        <w:rPr>
          <w:lang w:val="ro-RO"/>
        </w:rPr>
      </w:pPr>
    </w:p>
    <w:p w:rsidR="00D6766D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>Având în vedere referatul compartimentului contabilitate</w:t>
      </w: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>În temeiul prevederilor art.13, art.58 alin.1 lit.a) din Legea nr.273/2006 – privind finanțele publice locale</w:t>
      </w:r>
    </w:p>
    <w:p w:rsidR="00B01BE2" w:rsidRDefault="00B01BE2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Tinand cont de prevederile OMF 2890/21.12.2016</w:t>
      </w: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>În conformitate cu prevederile art.45 alin.2 lit.a) din Legea nr.215/2001 – a administrației publice locale, republicată, cu  modificările și completările ulterioare</w:t>
      </w: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 xml:space="preserve">Consiliul Local al Comunei </w:t>
      </w:r>
      <w:r w:rsidR="00D6766D">
        <w:rPr>
          <w:lang w:val="ro-RO"/>
        </w:rPr>
        <w:t>Criciova</w:t>
      </w:r>
    </w:p>
    <w:p w:rsidR="0043621F" w:rsidRDefault="0043621F" w:rsidP="00127A71">
      <w:pPr>
        <w:spacing w:after="0" w:line="240" w:lineRule="auto"/>
        <w:rPr>
          <w:lang w:val="ro-RO"/>
        </w:rPr>
      </w:pPr>
    </w:p>
    <w:p w:rsidR="0043621F" w:rsidRDefault="0043621F" w:rsidP="00127A71">
      <w:pPr>
        <w:spacing w:after="0" w:line="240" w:lineRule="auto"/>
        <w:jc w:val="center"/>
        <w:rPr>
          <w:lang w:val="ro-RO"/>
        </w:rPr>
      </w:pPr>
      <w:r>
        <w:rPr>
          <w:lang w:val="ro-RO"/>
        </w:rPr>
        <w:t>HOTĂRĂȘTE</w:t>
      </w:r>
    </w:p>
    <w:p w:rsidR="0043621F" w:rsidRDefault="0043621F" w:rsidP="00127A71">
      <w:pPr>
        <w:spacing w:after="0" w:line="240" w:lineRule="auto"/>
        <w:jc w:val="center"/>
        <w:rPr>
          <w:lang w:val="ro-RO"/>
        </w:rPr>
      </w:pP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 xml:space="preserve">Art.1 – </w:t>
      </w:r>
      <w:r w:rsidR="00B01BE2">
        <w:rPr>
          <w:lang w:val="ro-RO"/>
        </w:rPr>
        <w:t>Se aproba a</w:t>
      </w:r>
      <w:r w:rsidR="006D31EF">
        <w:rPr>
          <w:lang w:val="ro-RO"/>
        </w:rPr>
        <w:t>coperirea definitiva a deficitului inregistrat</w:t>
      </w:r>
      <w:r w:rsidR="00B01BE2">
        <w:rPr>
          <w:lang w:val="ro-RO"/>
        </w:rPr>
        <w:t xml:space="preserve"> in anul 2016</w:t>
      </w:r>
      <w:r w:rsidR="006D31EF">
        <w:rPr>
          <w:lang w:val="ro-RO"/>
        </w:rPr>
        <w:t xml:space="preserve"> la sectiunea de dezvoltare in suma de </w:t>
      </w:r>
      <w:r w:rsidR="00B01BE2">
        <w:rPr>
          <w:lang w:val="ro-RO"/>
        </w:rPr>
        <w:t xml:space="preserve">439 580,64 lei </w:t>
      </w:r>
      <w:r w:rsidR="006D31EF">
        <w:rPr>
          <w:lang w:val="ro-RO"/>
        </w:rPr>
        <w:t xml:space="preserve">lei din excedentul anilor precedenti </w:t>
      </w:r>
      <w:r w:rsidR="00B01BE2">
        <w:rPr>
          <w:lang w:val="ro-RO"/>
        </w:rPr>
        <w:t>.</w:t>
      </w:r>
    </w:p>
    <w:p w:rsidR="00D6766D" w:rsidRDefault="00D6766D" w:rsidP="00B65E8E">
      <w:pPr>
        <w:spacing w:after="0" w:line="240" w:lineRule="auto"/>
        <w:jc w:val="both"/>
        <w:rPr>
          <w:lang w:val="ro-RO"/>
        </w:rPr>
      </w:pP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>Art.2 – Prezenta hotărâre se comunică:</w:t>
      </w:r>
    </w:p>
    <w:p w:rsidR="0043621F" w:rsidRDefault="0043621F" w:rsidP="00B65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Instituției Prefectului – județul Timiș</w:t>
      </w:r>
    </w:p>
    <w:p w:rsidR="0043621F" w:rsidRDefault="0043621F" w:rsidP="00B65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Primarului Comunei </w:t>
      </w:r>
      <w:r w:rsidR="00D6766D">
        <w:rPr>
          <w:lang w:val="ro-RO"/>
        </w:rPr>
        <w:t>Criciova</w:t>
      </w:r>
    </w:p>
    <w:p w:rsidR="0043621F" w:rsidRDefault="0043621F" w:rsidP="00B65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Compartimentului contabilitate</w:t>
      </w:r>
    </w:p>
    <w:p w:rsidR="0043621F" w:rsidRDefault="0043621F" w:rsidP="00B65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Se face publică prin afișare</w:t>
      </w: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ind w:left="1080"/>
        <w:rPr>
          <w:lang w:val="ro-RO"/>
        </w:rPr>
      </w:pPr>
    </w:p>
    <w:p w:rsidR="0043621F" w:rsidRDefault="00580816" w:rsidP="00E242D4">
      <w:pPr>
        <w:spacing w:after="0" w:line="240" w:lineRule="auto"/>
        <w:ind w:left="1080"/>
        <w:rPr>
          <w:lang w:val="ro-RO"/>
        </w:rPr>
      </w:pPr>
      <w:r>
        <w:rPr>
          <w:lang w:val="ro-RO"/>
        </w:rPr>
        <w:t xml:space="preserve">PRESEDINTE SEDINTA </w:t>
      </w:r>
    </w:p>
    <w:p w:rsidR="0043621F" w:rsidRDefault="00580816" w:rsidP="00E242D4">
      <w:pPr>
        <w:spacing w:after="0" w:line="240" w:lineRule="auto"/>
        <w:ind w:left="1080"/>
        <w:rPr>
          <w:lang w:val="ro-RO"/>
        </w:rPr>
      </w:pPr>
      <w:r>
        <w:rPr>
          <w:lang w:val="ro-RO"/>
        </w:rPr>
        <w:t>CESEA IOAN TITUS</w:t>
      </w:r>
      <w:r w:rsidR="00FB512C">
        <w:rPr>
          <w:lang w:val="ro-RO"/>
        </w:rPr>
        <w:t xml:space="preserve"> </w:t>
      </w:r>
      <w:r w:rsidR="005E4A07">
        <w:rPr>
          <w:lang w:val="ro-RO"/>
        </w:rPr>
        <w:t xml:space="preserve"> </w:t>
      </w:r>
      <w:r w:rsidR="00D6766D">
        <w:rPr>
          <w:lang w:val="ro-RO"/>
        </w:rPr>
        <w:tab/>
      </w:r>
      <w:r w:rsidR="00D6766D">
        <w:rPr>
          <w:lang w:val="ro-RO"/>
        </w:rPr>
        <w:tab/>
      </w:r>
      <w:r w:rsidR="00D6766D">
        <w:rPr>
          <w:lang w:val="ro-RO"/>
        </w:rPr>
        <w:tab/>
      </w:r>
      <w:r w:rsidR="00D6766D">
        <w:rPr>
          <w:lang w:val="ro-RO"/>
        </w:rPr>
        <w:tab/>
        <w:t xml:space="preserve">                 </w:t>
      </w:r>
      <w:r w:rsidR="0043621F">
        <w:rPr>
          <w:lang w:val="ro-RO"/>
        </w:rPr>
        <w:t>CONTRASEMNEAZĂ</w:t>
      </w:r>
    </w:p>
    <w:p w:rsidR="0043621F" w:rsidRDefault="0043621F" w:rsidP="000F6827">
      <w:pPr>
        <w:spacing w:after="0" w:line="24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SECRETAR</w:t>
      </w:r>
    </w:p>
    <w:p w:rsidR="0043621F" w:rsidRDefault="0043621F" w:rsidP="000F6827">
      <w:pPr>
        <w:spacing w:after="0" w:line="24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</w:t>
      </w:r>
      <w:bookmarkStart w:id="3" w:name="_GoBack"/>
      <w:bookmarkEnd w:id="3"/>
      <w:r w:rsidR="00D6766D">
        <w:rPr>
          <w:lang w:val="ro-RO"/>
        </w:rPr>
        <w:t>GURAU IONELA</w:t>
      </w:r>
      <w:r>
        <w:rPr>
          <w:lang w:val="ro-RO"/>
        </w:rPr>
        <w:tab/>
      </w: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D6766D" w:rsidRDefault="00D6766D" w:rsidP="000F6827">
      <w:pPr>
        <w:spacing w:after="0" w:line="240" w:lineRule="auto"/>
        <w:rPr>
          <w:lang w:val="ro-RO"/>
        </w:rPr>
      </w:pPr>
    </w:p>
    <w:p w:rsidR="00D6766D" w:rsidRDefault="00D6766D" w:rsidP="000F6827">
      <w:pPr>
        <w:spacing w:after="0" w:line="240" w:lineRule="auto"/>
        <w:rPr>
          <w:lang w:val="ro-RO"/>
        </w:rPr>
      </w:pPr>
    </w:p>
    <w:p w:rsidR="00D6766D" w:rsidRDefault="00D6766D" w:rsidP="000F6827">
      <w:pPr>
        <w:spacing w:after="0" w:line="240" w:lineRule="auto"/>
        <w:rPr>
          <w:lang w:val="ro-RO"/>
        </w:rPr>
      </w:pPr>
    </w:p>
    <w:p w:rsidR="00D6766D" w:rsidRDefault="00D6766D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Pr="000F6827" w:rsidRDefault="00B01BE2" w:rsidP="000F6827">
      <w:pPr>
        <w:spacing w:after="0" w:line="240" w:lineRule="auto"/>
        <w:rPr>
          <w:lang w:val="ro-RO"/>
        </w:rPr>
      </w:pPr>
      <w:r>
        <w:rPr>
          <w:lang w:val="ro-RO"/>
        </w:rPr>
        <w:t>Nr 36</w:t>
      </w:r>
      <w:r w:rsidR="00580816">
        <w:rPr>
          <w:lang w:val="ro-RO"/>
        </w:rPr>
        <w:t>/30.12.2016</w:t>
      </w:r>
    </w:p>
    <w:sectPr w:rsidR="0043621F" w:rsidRPr="000F6827" w:rsidSect="006F7F3A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19C" w:rsidRDefault="0093119C" w:rsidP="00FB512C">
      <w:pPr>
        <w:spacing w:after="0" w:line="240" w:lineRule="auto"/>
      </w:pPr>
      <w:r>
        <w:separator/>
      </w:r>
    </w:p>
  </w:endnote>
  <w:endnote w:type="continuationSeparator" w:id="1">
    <w:p w:rsidR="0093119C" w:rsidRDefault="0093119C" w:rsidP="00FB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19C" w:rsidRDefault="0093119C" w:rsidP="00FB512C">
      <w:pPr>
        <w:spacing w:after="0" w:line="240" w:lineRule="auto"/>
      </w:pPr>
      <w:r>
        <w:separator/>
      </w:r>
    </w:p>
  </w:footnote>
  <w:footnote w:type="continuationSeparator" w:id="1">
    <w:p w:rsidR="0093119C" w:rsidRDefault="0093119C" w:rsidP="00FB5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4740B"/>
    <w:multiLevelType w:val="hybridMultilevel"/>
    <w:tmpl w:val="7D24374E"/>
    <w:lvl w:ilvl="0" w:tplc="CFF2F3A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27A71"/>
    <w:rsid w:val="000C7CFC"/>
    <w:rsid w:val="000F1358"/>
    <w:rsid w:val="000F6827"/>
    <w:rsid w:val="00127A71"/>
    <w:rsid w:val="00165FD5"/>
    <w:rsid w:val="003648BE"/>
    <w:rsid w:val="0043621F"/>
    <w:rsid w:val="00481C6B"/>
    <w:rsid w:val="00580518"/>
    <w:rsid w:val="00580816"/>
    <w:rsid w:val="005E4A07"/>
    <w:rsid w:val="006D31EF"/>
    <w:rsid w:val="006E56C9"/>
    <w:rsid w:val="006F7F3A"/>
    <w:rsid w:val="00752FFC"/>
    <w:rsid w:val="00805DDB"/>
    <w:rsid w:val="00853A27"/>
    <w:rsid w:val="0093119C"/>
    <w:rsid w:val="00B01BE2"/>
    <w:rsid w:val="00B65E8E"/>
    <w:rsid w:val="00BA5D5F"/>
    <w:rsid w:val="00BC3776"/>
    <w:rsid w:val="00C817C1"/>
    <w:rsid w:val="00CB1BF4"/>
    <w:rsid w:val="00D6766D"/>
    <w:rsid w:val="00DF1AE5"/>
    <w:rsid w:val="00E242D4"/>
    <w:rsid w:val="00E41EA3"/>
    <w:rsid w:val="00FB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3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7A7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24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1BF4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unhideWhenUsed/>
    <w:rsid w:val="00FB5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12C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B5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12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Company>Secratara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Ionela</cp:lastModifiedBy>
  <cp:revision>4</cp:revision>
  <cp:lastPrinted>2017-01-03T09:56:00Z</cp:lastPrinted>
  <dcterms:created xsi:type="dcterms:W3CDTF">2016-12-27T19:18:00Z</dcterms:created>
  <dcterms:modified xsi:type="dcterms:W3CDTF">2017-01-03T09:59:00Z</dcterms:modified>
</cp:coreProperties>
</file>