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B9" w:rsidRDefault="00B651B9" w:rsidP="00B651B9">
      <w:r>
        <w:t>ROMÂNIA</w:t>
      </w:r>
    </w:p>
    <w:p w:rsidR="00B651B9" w:rsidRDefault="00B651B9" w:rsidP="00B651B9">
      <w:r>
        <w:rPr>
          <w:lang w:val="ro-RO"/>
        </w:rPr>
        <w:t>JUDEŢUL TIMIŞ</w:t>
      </w:r>
    </w:p>
    <w:p w:rsidR="00B651B9" w:rsidRDefault="00B651B9" w:rsidP="00B651B9">
      <w:r>
        <w:rPr>
          <w:lang w:val="ro-RO"/>
        </w:rPr>
        <w:t xml:space="preserve">CONSILIUL LOCAL AL COMUNEI </w:t>
      </w:r>
      <w:r w:rsidR="00D41B60">
        <w:rPr>
          <w:lang w:val="ro-RO"/>
        </w:rPr>
        <w:t>CRICIOVA</w:t>
      </w: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rPr>
          <w:lang w:val="ro-RO"/>
        </w:rPr>
      </w:pPr>
    </w:p>
    <w:p w:rsidR="00B651B9" w:rsidRPr="000B0FD8" w:rsidRDefault="00B651B9" w:rsidP="00B651B9">
      <w:pPr>
        <w:jc w:val="center"/>
        <w:rPr>
          <w:b/>
        </w:rPr>
      </w:pPr>
      <w:r>
        <w:rPr>
          <w:sz w:val="28"/>
          <w:szCs w:val="28"/>
          <w:lang w:val="ro-RO"/>
        </w:rPr>
        <w:t xml:space="preserve"> </w:t>
      </w:r>
      <w:r w:rsidRPr="000B0FD8">
        <w:rPr>
          <w:b/>
          <w:sz w:val="28"/>
          <w:szCs w:val="28"/>
          <w:lang w:val="ro-RO"/>
        </w:rPr>
        <w:t>HOTĂRÂRE</w:t>
      </w:r>
    </w:p>
    <w:p w:rsidR="00D41B60" w:rsidRPr="000B0FD8" w:rsidRDefault="00B651B9" w:rsidP="00B651B9">
      <w:pPr>
        <w:jc w:val="center"/>
        <w:rPr>
          <w:b/>
          <w:sz w:val="28"/>
          <w:szCs w:val="28"/>
          <w:lang w:val="ro-RO"/>
        </w:rPr>
      </w:pPr>
      <w:r w:rsidRPr="000B0FD8">
        <w:rPr>
          <w:b/>
          <w:sz w:val="28"/>
          <w:szCs w:val="28"/>
          <w:lang w:val="ro-RO"/>
        </w:rPr>
        <w:t xml:space="preserve">privind </w:t>
      </w:r>
      <w:r w:rsidR="00D41B60" w:rsidRPr="000B0FD8">
        <w:rPr>
          <w:b/>
          <w:sz w:val="28"/>
          <w:szCs w:val="28"/>
          <w:lang w:val="ro-RO"/>
        </w:rPr>
        <w:t xml:space="preserve">aprobarea </w:t>
      </w:r>
      <w:bookmarkStart w:id="0" w:name="OLE_LINK4"/>
      <w:bookmarkStart w:id="1" w:name="OLE_LINK5"/>
      <w:bookmarkStart w:id="2" w:name="OLE_LINK6"/>
      <w:r w:rsidR="00D41B60" w:rsidRPr="000B0FD8">
        <w:rPr>
          <w:b/>
          <w:sz w:val="28"/>
          <w:szCs w:val="28"/>
          <w:lang w:val="ro-RO"/>
        </w:rPr>
        <w:t xml:space="preserve">intocmirii  unui Studiu de fezabilitate pentru investitia </w:t>
      </w:r>
    </w:p>
    <w:p w:rsidR="00B651B9" w:rsidRPr="00A32A60" w:rsidRDefault="00D41B60" w:rsidP="00B651B9">
      <w:pPr>
        <w:jc w:val="center"/>
        <w:rPr>
          <w:sz w:val="28"/>
          <w:szCs w:val="28"/>
          <w:lang w:val="ro-RO"/>
        </w:rPr>
      </w:pPr>
      <w:r w:rsidRPr="000B0FD8">
        <w:rPr>
          <w:b/>
          <w:sz w:val="28"/>
          <w:szCs w:val="28"/>
          <w:lang w:val="ro-RO"/>
        </w:rPr>
        <w:t xml:space="preserve"> </w:t>
      </w:r>
      <w:r w:rsidR="00A32A60" w:rsidRPr="000B0FD8">
        <w:rPr>
          <w:b/>
          <w:sz w:val="28"/>
          <w:szCs w:val="28"/>
        </w:rPr>
        <w:t>”</w:t>
      </w:r>
      <w:r w:rsidRPr="000B0FD8">
        <w:rPr>
          <w:b/>
          <w:sz w:val="28"/>
          <w:szCs w:val="28"/>
        </w:rPr>
        <w:t xml:space="preserve"> </w:t>
      </w:r>
      <w:proofErr w:type="spellStart"/>
      <w:r w:rsidRPr="000B0FD8">
        <w:rPr>
          <w:b/>
          <w:sz w:val="28"/>
          <w:szCs w:val="28"/>
        </w:rPr>
        <w:t>Alimentarea</w:t>
      </w:r>
      <w:proofErr w:type="spellEnd"/>
      <w:r w:rsidRPr="000B0FD8">
        <w:rPr>
          <w:b/>
          <w:sz w:val="28"/>
          <w:szCs w:val="28"/>
        </w:rPr>
        <w:t xml:space="preserve"> cu </w:t>
      </w:r>
      <w:proofErr w:type="spellStart"/>
      <w:r w:rsidRPr="000B0FD8">
        <w:rPr>
          <w:b/>
          <w:sz w:val="28"/>
          <w:szCs w:val="28"/>
        </w:rPr>
        <w:t>gaz</w:t>
      </w:r>
      <w:proofErr w:type="spellEnd"/>
      <w:r w:rsidRPr="000B0FD8">
        <w:rPr>
          <w:b/>
          <w:sz w:val="28"/>
          <w:szCs w:val="28"/>
        </w:rPr>
        <w:t xml:space="preserve"> </w:t>
      </w:r>
      <w:proofErr w:type="spellStart"/>
      <w:r w:rsidRPr="000B0FD8">
        <w:rPr>
          <w:b/>
          <w:sz w:val="28"/>
          <w:szCs w:val="28"/>
        </w:rPr>
        <w:t>metan</w:t>
      </w:r>
      <w:proofErr w:type="spellEnd"/>
      <w:r w:rsidRPr="000B0FD8">
        <w:rPr>
          <w:b/>
          <w:sz w:val="28"/>
          <w:szCs w:val="28"/>
        </w:rPr>
        <w:t xml:space="preserve"> in </w:t>
      </w:r>
      <w:proofErr w:type="spellStart"/>
      <w:r w:rsidRPr="000B0FD8">
        <w:rPr>
          <w:b/>
          <w:sz w:val="28"/>
          <w:szCs w:val="28"/>
        </w:rPr>
        <w:t>comuna</w:t>
      </w:r>
      <w:proofErr w:type="spellEnd"/>
      <w:r w:rsidRPr="000B0FD8">
        <w:rPr>
          <w:b/>
          <w:sz w:val="28"/>
          <w:szCs w:val="28"/>
        </w:rPr>
        <w:t xml:space="preserve"> </w:t>
      </w:r>
      <w:proofErr w:type="spellStart"/>
      <w:r w:rsidRPr="000B0FD8">
        <w:rPr>
          <w:b/>
          <w:sz w:val="28"/>
          <w:szCs w:val="28"/>
        </w:rPr>
        <w:t>Criciova</w:t>
      </w:r>
      <w:proofErr w:type="spellEnd"/>
      <w:r>
        <w:rPr>
          <w:sz w:val="28"/>
          <w:szCs w:val="28"/>
        </w:rPr>
        <w:t xml:space="preserve"> “</w:t>
      </w:r>
    </w:p>
    <w:bookmarkEnd w:id="0"/>
    <w:bookmarkEnd w:id="1"/>
    <w:bookmarkEnd w:id="2"/>
    <w:p w:rsidR="00B651B9" w:rsidRDefault="00B651B9" w:rsidP="00B651B9">
      <w:pPr>
        <w:jc w:val="center"/>
        <w:rPr>
          <w:sz w:val="28"/>
          <w:szCs w:val="28"/>
          <w:lang w:val="ro-RO"/>
        </w:rPr>
      </w:pPr>
    </w:p>
    <w:p w:rsidR="00B651B9" w:rsidRDefault="00B651B9" w:rsidP="00B651B9">
      <w:pPr>
        <w:jc w:val="both"/>
      </w:pPr>
      <w:r>
        <w:rPr>
          <w:lang w:val="ro-RO"/>
        </w:rPr>
        <w:tab/>
        <w:t xml:space="preserve">Consiliul Local al comunei </w:t>
      </w:r>
      <w:r w:rsidR="00D41B60">
        <w:rPr>
          <w:lang w:val="ro-RO"/>
        </w:rPr>
        <w:t>Criciova</w:t>
      </w:r>
    </w:p>
    <w:p w:rsidR="00B651B9" w:rsidRDefault="00B651B9" w:rsidP="00B651B9">
      <w:pPr>
        <w:jc w:val="both"/>
        <w:rPr>
          <w:lang w:val="ro-RO"/>
        </w:rPr>
      </w:pPr>
      <w:r>
        <w:rPr>
          <w:lang w:val="ro-RO"/>
        </w:rPr>
        <w:tab/>
        <w:t xml:space="preserve">Având în </w:t>
      </w:r>
      <w:r w:rsidR="00D41B60">
        <w:rPr>
          <w:lang w:val="ro-RO"/>
        </w:rPr>
        <w:t xml:space="preserve">vedere referatul primarului </w:t>
      </w:r>
      <w:r>
        <w:rPr>
          <w:lang w:val="ro-RO"/>
        </w:rPr>
        <w:t xml:space="preserve">prin care se </w:t>
      </w:r>
      <w:r w:rsidR="00D41B60">
        <w:rPr>
          <w:lang w:val="ro-RO"/>
        </w:rPr>
        <w:t xml:space="preserve">  sustine necesitatea si oportunitatea  proiectului , constituind  un aport pentru dezvoltarea comunitatii , din comuna fiind  adunate un numar de 350 de solicitari de introducere a gazului metan in gospodariile populatiei, </w:t>
      </w:r>
    </w:p>
    <w:p w:rsidR="00D41B60" w:rsidRDefault="00A32A60" w:rsidP="00D41B60">
      <w:pPr>
        <w:jc w:val="both"/>
        <w:rPr>
          <w:color w:val="000000"/>
          <w:sz w:val="22"/>
          <w:szCs w:val="22"/>
          <w:lang w:val="ro-RO"/>
        </w:rPr>
      </w:pPr>
      <w:r>
        <w:rPr>
          <w:lang w:val="ro-RO"/>
        </w:rPr>
        <w:tab/>
      </w:r>
      <w:r w:rsidR="00D41B60">
        <w:rPr>
          <w:color w:val="000000"/>
          <w:sz w:val="22"/>
          <w:szCs w:val="22"/>
          <w:lang w:val="ro-RO"/>
        </w:rPr>
        <w:t>Avand in vedere temeiurilr juridice , respectiv prevederile:</w:t>
      </w:r>
    </w:p>
    <w:p w:rsidR="00D41B60" w:rsidRDefault="00D41B60" w:rsidP="00D41B60">
      <w:pPr>
        <w:pStyle w:val="ListParagraph"/>
        <w:numPr>
          <w:ilvl w:val="0"/>
          <w:numId w:val="2"/>
        </w:numPr>
        <w:jc w:val="both"/>
        <w:rPr>
          <w:color w:val="000000"/>
          <w:sz w:val="22"/>
          <w:szCs w:val="22"/>
          <w:lang w:val="ro-RO"/>
        </w:rPr>
      </w:pPr>
      <w:r w:rsidRPr="00D41B60">
        <w:rPr>
          <w:color w:val="000000"/>
          <w:sz w:val="22"/>
          <w:szCs w:val="22"/>
          <w:lang w:val="ro-RO"/>
        </w:rPr>
        <w:t>art 113 din Legea 273/2012  a energiei electrice si gazelor naturale  cu modificarile si completarile ulterioare</w:t>
      </w:r>
    </w:p>
    <w:p w:rsidR="000B0FD8" w:rsidRDefault="00B651B9" w:rsidP="000B0FD8">
      <w:pPr>
        <w:pStyle w:val="ListParagraph"/>
        <w:numPr>
          <w:ilvl w:val="0"/>
          <w:numId w:val="2"/>
        </w:numPr>
        <w:jc w:val="both"/>
      </w:pPr>
      <w:r>
        <w:t xml:space="preserve"> </w:t>
      </w:r>
      <w:proofErr w:type="gramStart"/>
      <w:r>
        <w:t>art</w:t>
      </w:r>
      <w:proofErr w:type="gramEnd"/>
      <w:r>
        <w:t>. 36 alin.</w:t>
      </w:r>
      <w:r w:rsidR="00417259">
        <w:t>2</w:t>
      </w:r>
      <w:r w:rsidR="00D41B60">
        <w:t xml:space="preserve"> </w:t>
      </w:r>
      <w:proofErr w:type="spellStart"/>
      <w:r>
        <w:t>lit.</w:t>
      </w:r>
      <w:r w:rsidR="00D41B60">
        <w:t>b</w:t>
      </w:r>
      <w:proofErr w:type="spellEnd"/>
      <w:r w:rsidR="00D41B60">
        <w:t xml:space="preserve"> </w:t>
      </w:r>
      <w:proofErr w:type="spellStart"/>
      <w:r w:rsidR="00D41B60">
        <w:t>si</w:t>
      </w:r>
      <w:proofErr w:type="spellEnd"/>
      <w:r w:rsidR="00D41B60">
        <w:t xml:space="preserve"> d </w:t>
      </w:r>
      <w:r w:rsidR="000B0FD8">
        <w:t xml:space="preserve"> din </w:t>
      </w:r>
      <w:proofErr w:type="spellStart"/>
      <w:r w:rsidR="000B0FD8">
        <w:t>Legea</w:t>
      </w:r>
      <w:proofErr w:type="spellEnd"/>
      <w:r w:rsidR="000B0FD8">
        <w:t xml:space="preserve"> 215/2001– </w:t>
      </w:r>
      <w:proofErr w:type="spellStart"/>
      <w:r w:rsidR="000B0FD8">
        <w:t>privind</w:t>
      </w:r>
      <w:proofErr w:type="spellEnd"/>
      <w:r w:rsidR="000B0FD8">
        <w:t xml:space="preserve"> </w:t>
      </w:r>
      <w:proofErr w:type="spellStart"/>
      <w:r w:rsidR="000B0FD8">
        <w:t>administraţia</w:t>
      </w:r>
      <w:proofErr w:type="spellEnd"/>
      <w:r w:rsidR="000B0FD8">
        <w:t xml:space="preserve"> </w:t>
      </w:r>
      <w:proofErr w:type="spellStart"/>
      <w:r w:rsidR="000B0FD8">
        <w:t>publică</w:t>
      </w:r>
      <w:proofErr w:type="spellEnd"/>
      <w:r w:rsidR="000B0FD8">
        <w:t xml:space="preserve"> </w:t>
      </w:r>
      <w:proofErr w:type="spellStart"/>
      <w:r w:rsidR="000B0FD8">
        <w:t>locală</w:t>
      </w:r>
      <w:proofErr w:type="spellEnd"/>
      <w:r w:rsidR="000B0FD8">
        <w:t xml:space="preserve">, </w:t>
      </w:r>
      <w:proofErr w:type="spellStart"/>
      <w:r w:rsidR="000B0FD8">
        <w:t>republicată</w:t>
      </w:r>
      <w:proofErr w:type="spellEnd"/>
    </w:p>
    <w:p w:rsidR="000B0FD8" w:rsidRDefault="000B0FD8" w:rsidP="000B0FD8">
      <w:pPr>
        <w:pStyle w:val="ListParagraph"/>
        <w:numPr>
          <w:ilvl w:val="0"/>
          <w:numId w:val="2"/>
        </w:numPr>
        <w:jc w:val="both"/>
      </w:pPr>
      <w:proofErr w:type="spellStart"/>
      <w:r>
        <w:t>Legea</w:t>
      </w:r>
      <w:proofErr w:type="spellEnd"/>
      <w:r>
        <w:t xml:space="preserve">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finantele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</w:p>
    <w:p w:rsidR="00B651B9" w:rsidRDefault="00417259" w:rsidP="00D41B60">
      <w:pPr>
        <w:pStyle w:val="ListParagraph"/>
        <w:numPr>
          <w:ilvl w:val="0"/>
          <w:numId w:val="2"/>
        </w:numPr>
        <w:jc w:val="both"/>
      </w:pPr>
      <w:r>
        <w:t xml:space="preserve"> </w:t>
      </w:r>
      <w:r w:rsidR="000B0FD8">
        <w:t xml:space="preserve">In </w:t>
      </w:r>
      <w:proofErr w:type="spellStart"/>
      <w:r w:rsidR="000B0FD8">
        <w:t>temeiul</w:t>
      </w:r>
      <w:proofErr w:type="spellEnd"/>
      <w:r w:rsidR="000B0FD8">
        <w:t xml:space="preserve"> </w:t>
      </w:r>
      <w:proofErr w:type="spellStart"/>
      <w:r w:rsidR="000B0FD8">
        <w:t>prevederilor</w:t>
      </w:r>
      <w:proofErr w:type="spellEnd"/>
      <w:r w:rsidR="000B0FD8">
        <w:t xml:space="preserve"> </w:t>
      </w:r>
      <w:r w:rsidR="00B651B9">
        <w:t xml:space="preserve"> art.45 alin.</w:t>
      </w:r>
      <w:r w:rsidR="000B0FD8">
        <w:t xml:space="preserve">1 </w:t>
      </w:r>
      <w:proofErr w:type="spellStart"/>
      <w:r w:rsidR="000B0FD8">
        <w:t>si</w:t>
      </w:r>
      <w:proofErr w:type="spellEnd"/>
      <w:r w:rsidR="000B0FD8">
        <w:t xml:space="preserve"> ale art 115 </w:t>
      </w:r>
      <w:proofErr w:type="spellStart"/>
      <w:r w:rsidR="000B0FD8">
        <w:t>alin</w:t>
      </w:r>
      <w:proofErr w:type="spellEnd"/>
      <w:r w:rsidR="000B0FD8">
        <w:t xml:space="preserve"> 1 lit  b </w:t>
      </w:r>
      <w:r w:rsidR="00B651B9">
        <w:t xml:space="preserve"> din </w:t>
      </w:r>
      <w:proofErr w:type="spellStart"/>
      <w:r w:rsidR="00B651B9">
        <w:t>Legea</w:t>
      </w:r>
      <w:proofErr w:type="spellEnd"/>
      <w:r w:rsidR="00B651B9">
        <w:t xml:space="preserve"> 215/2001 </w:t>
      </w:r>
      <w:bookmarkStart w:id="3" w:name="OLE_LINK1"/>
      <w:bookmarkStart w:id="4" w:name="OLE_LINK2"/>
      <w:bookmarkStart w:id="5" w:name="OLE_LINK3"/>
      <w:r w:rsidR="00B651B9">
        <w:t xml:space="preserve">– </w:t>
      </w:r>
      <w:proofErr w:type="spellStart"/>
      <w:r w:rsidR="00B651B9">
        <w:t>privind</w:t>
      </w:r>
      <w:proofErr w:type="spellEnd"/>
      <w:r w:rsidR="00D41B60">
        <w:t xml:space="preserve"> </w:t>
      </w:r>
      <w:proofErr w:type="spellStart"/>
      <w:r w:rsidR="00B651B9">
        <w:t>administraţia</w:t>
      </w:r>
      <w:proofErr w:type="spellEnd"/>
      <w:r w:rsidR="00D41B60">
        <w:t xml:space="preserve"> </w:t>
      </w:r>
      <w:proofErr w:type="spellStart"/>
      <w:r w:rsidR="00B651B9">
        <w:t>publică</w:t>
      </w:r>
      <w:proofErr w:type="spellEnd"/>
      <w:r w:rsidR="00D41B60">
        <w:t xml:space="preserve"> </w:t>
      </w:r>
      <w:proofErr w:type="spellStart"/>
      <w:r w:rsidR="00B651B9">
        <w:t>locală</w:t>
      </w:r>
      <w:proofErr w:type="spellEnd"/>
      <w:r w:rsidR="00B651B9">
        <w:t xml:space="preserve">, </w:t>
      </w:r>
      <w:proofErr w:type="spellStart"/>
      <w:r w:rsidR="00B651B9">
        <w:t>republicată</w:t>
      </w:r>
      <w:proofErr w:type="spellEnd"/>
    </w:p>
    <w:bookmarkEnd w:id="3"/>
    <w:bookmarkEnd w:id="4"/>
    <w:bookmarkEnd w:id="5"/>
    <w:p w:rsidR="00B651B9" w:rsidRDefault="00B651B9" w:rsidP="00B651B9">
      <w:pPr>
        <w:rPr>
          <w:lang w:val="ro-RO"/>
        </w:rPr>
      </w:pPr>
    </w:p>
    <w:p w:rsidR="00B651B9" w:rsidRPr="000B0FD8" w:rsidRDefault="00B651B9" w:rsidP="00B651B9">
      <w:pPr>
        <w:jc w:val="center"/>
        <w:rPr>
          <w:b/>
        </w:rPr>
      </w:pPr>
      <w:r w:rsidRPr="000B0FD8">
        <w:rPr>
          <w:b/>
          <w:lang w:val="ro-RO"/>
        </w:rPr>
        <w:t>HOTĂRÂRE</w:t>
      </w:r>
    </w:p>
    <w:p w:rsidR="00B651B9" w:rsidRDefault="00B651B9" w:rsidP="00B651B9">
      <w:pPr>
        <w:jc w:val="both"/>
        <w:rPr>
          <w:lang w:val="ro-RO"/>
        </w:rPr>
      </w:pPr>
    </w:p>
    <w:p w:rsidR="000B0FD8" w:rsidRPr="000B0FD8" w:rsidRDefault="000B0FD8" w:rsidP="000B0FD8">
      <w:pPr>
        <w:jc w:val="both"/>
      </w:pPr>
      <w:r>
        <w:rPr>
          <w:lang w:val="ro-RO"/>
        </w:rPr>
        <w:t xml:space="preserve">           </w:t>
      </w:r>
      <w:r w:rsidR="00B651B9" w:rsidRPr="000B0FD8">
        <w:rPr>
          <w:lang w:val="ro-RO"/>
        </w:rPr>
        <w:t xml:space="preserve">Art.1 – Se aprobă </w:t>
      </w:r>
      <w:r w:rsidRPr="000B0FD8">
        <w:rPr>
          <w:lang w:val="ro-RO"/>
        </w:rPr>
        <w:t>intocmir</w:t>
      </w:r>
      <w:r>
        <w:rPr>
          <w:lang w:val="ro-RO"/>
        </w:rPr>
        <w:t>ea</w:t>
      </w:r>
      <w:r w:rsidRPr="000B0FD8">
        <w:rPr>
          <w:lang w:val="ro-RO"/>
        </w:rPr>
        <w:t xml:space="preserve">  unui Studiu de fezabilitate pentru investitia </w:t>
      </w:r>
      <w:r w:rsidRPr="000B0FD8">
        <w:t xml:space="preserve">” </w:t>
      </w:r>
      <w:proofErr w:type="spellStart"/>
      <w:r w:rsidRPr="000B0FD8">
        <w:t>Alimentarea</w:t>
      </w:r>
      <w:proofErr w:type="spellEnd"/>
      <w:r w:rsidRPr="000B0FD8">
        <w:t xml:space="preserve"> </w:t>
      </w:r>
      <w:r>
        <w:t xml:space="preserve">   cu    </w:t>
      </w:r>
      <w:proofErr w:type="spellStart"/>
      <w:r w:rsidRPr="000B0FD8">
        <w:t>gaz</w:t>
      </w:r>
      <w:proofErr w:type="spellEnd"/>
      <w:r w:rsidRPr="000B0FD8">
        <w:t xml:space="preserve"> </w:t>
      </w:r>
      <w:proofErr w:type="spellStart"/>
      <w:r w:rsidRPr="000B0FD8">
        <w:t>metan</w:t>
      </w:r>
      <w:proofErr w:type="spellEnd"/>
      <w:r w:rsidRPr="000B0FD8">
        <w:t xml:space="preserve"> in </w:t>
      </w:r>
      <w:proofErr w:type="spellStart"/>
      <w:r w:rsidRPr="000B0FD8">
        <w:t>comuna</w:t>
      </w:r>
      <w:proofErr w:type="spellEnd"/>
      <w:r w:rsidRPr="000B0FD8">
        <w:t xml:space="preserve"> </w:t>
      </w:r>
      <w:proofErr w:type="spellStart"/>
      <w:r w:rsidRPr="000B0FD8">
        <w:t>Criciova</w:t>
      </w:r>
      <w:proofErr w:type="spellEnd"/>
      <w:r w:rsidRPr="000B0FD8">
        <w:t xml:space="preserve"> “</w:t>
      </w:r>
    </w:p>
    <w:p w:rsidR="00B651B9" w:rsidRPr="000B0FD8" w:rsidRDefault="00B651B9" w:rsidP="000B0FD8">
      <w:pPr>
        <w:jc w:val="both"/>
      </w:pPr>
    </w:p>
    <w:p w:rsidR="00027D8E" w:rsidRPr="00027D8E" w:rsidRDefault="00027D8E" w:rsidP="000B0FD8">
      <w:pPr>
        <w:jc w:val="both"/>
        <w:rPr>
          <w:lang w:val="ro-RO"/>
        </w:rPr>
      </w:pPr>
      <w:r>
        <w:tab/>
        <w:t xml:space="preserve">Art.2 – </w:t>
      </w:r>
      <w:proofErr w:type="spellStart"/>
      <w:r w:rsidR="000B0FD8">
        <w:t>Sumele</w:t>
      </w:r>
      <w:proofErr w:type="spellEnd"/>
      <w:r w:rsidR="000B0FD8">
        <w:t xml:space="preserve"> </w:t>
      </w:r>
      <w:proofErr w:type="spellStart"/>
      <w:r w:rsidR="000B0FD8">
        <w:t>necesare</w:t>
      </w:r>
      <w:proofErr w:type="spellEnd"/>
      <w:r w:rsidR="000B0FD8">
        <w:t xml:space="preserve"> </w:t>
      </w:r>
      <w:proofErr w:type="spellStart"/>
      <w:r w:rsidR="000B0FD8">
        <w:t>intocmirii</w:t>
      </w:r>
      <w:proofErr w:type="spellEnd"/>
      <w:r w:rsidR="000B0FD8">
        <w:t xml:space="preserve"> </w:t>
      </w:r>
      <w:proofErr w:type="spellStart"/>
      <w:r w:rsidR="000B0FD8">
        <w:t>Studiului</w:t>
      </w:r>
      <w:proofErr w:type="spellEnd"/>
      <w:r w:rsidR="000B0FD8">
        <w:t xml:space="preserve"> de </w:t>
      </w:r>
      <w:proofErr w:type="spellStart"/>
      <w:proofErr w:type="gramStart"/>
      <w:r w:rsidR="000B0FD8">
        <w:t>fezabilitate</w:t>
      </w:r>
      <w:proofErr w:type="spellEnd"/>
      <w:r w:rsidR="000B0FD8">
        <w:t xml:space="preserve">  </w:t>
      </w:r>
      <w:proofErr w:type="spellStart"/>
      <w:r w:rsidR="000B0FD8">
        <w:t>vor</w:t>
      </w:r>
      <w:proofErr w:type="spellEnd"/>
      <w:proofErr w:type="gramEnd"/>
      <w:r w:rsidR="000B0FD8">
        <w:t xml:space="preserve"> </w:t>
      </w:r>
      <w:proofErr w:type="spellStart"/>
      <w:r w:rsidR="000B0FD8">
        <w:t>fi</w:t>
      </w:r>
      <w:proofErr w:type="spellEnd"/>
      <w:r w:rsidR="000B0FD8">
        <w:t xml:space="preserve"> </w:t>
      </w:r>
      <w:proofErr w:type="spellStart"/>
      <w:r w:rsidR="000B0FD8">
        <w:t>alocate</w:t>
      </w:r>
      <w:proofErr w:type="spellEnd"/>
      <w:r w:rsidR="000B0FD8">
        <w:t xml:space="preserve"> in </w:t>
      </w:r>
      <w:proofErr w:type="spellStart"/>
      <w:r w:rsidR="000B0FD8">
        <w:t>Bugetul</w:t>
      </w:r>
      <w:proofErr w:type="spellEnd"/>
      <w:r w:rsidR="000B0FD8">
        <w:t xml:space="preserve"> Local </w:t>
      </w:r>
      <w:proofErr w:type="spellStart"/>
      <w:r w:rsidR="000B0FD8">
        <w:t>pe</w:t>
      </w:r>
      <w:proofErr w:type="spellEnd"/>
      <w:r w:rsidR="000B0FD8">
        <w:t xml:space="preserve"> </w:t>
      </w:r>
      <w:proofErr w:type="spellStart"/>
      <w:r w:rsidR="000B0FD8">
        <w:t>anul</w:t>
      </w:r>
      <w:proofErr w:type="spellEnd"/>
      <w:r w:rsidR="000B0FD8">
        <w:t xml:space="preserve"> 2019</w:t>
      </w:r>
    </w:p>
    <w:p w:rsidR="00B651B9" w:rsidRDefault="00B651B9" w:rsidP="000B0FD8">
      <w:pPr>
        <w:ind w:firstLine="720"/>
        <w:jc w:val="both"/>
      </w:pPr>
      <w:r>
        <w:rPr>
          <w:lang w:val="ro-RO"/>
        </w:rPr>
        <w:t>Art.</w:t>
      </w:r>
      <w:r w:rsidR="00027D8E">
        <w:rPr>
          <w:lang w:val="ro-RO"/>
        </w:rPr>
        <w:t>3</w:t>
      </w:r>
      <w:r>
        <w:rPr>
          <w:lang w:val="ro-RO"/>
        </w:rPr>
        <w:t xml:space="preserve"> – Prezenta hotărâre se comunică:</w:t>
      </w:r>
    </w:p>
    <w:p w:rsidR="00B651B9" w:rsidRDefault="00B651B9" w:rsidP="000B0FD8">
      <w:pPr>
        <w:numPr>
          <w:ilvl w:val="0"/>
          <w:numId w:val="1"/>
        </w:numPr>
        <w:jc w:val="both"/>
      </w:pPr>
      <w:r>
        <w:rPr>
          <w:lang w:val="ro-RO"/>
        </w:rPr>
        <w:t>Instituţiei Prefectului – JudeţulTimiş</w:t>
      </w:r>
    </w:p>
    <w:p w:rsidR="00B651B9" w:rsidRDefault="00B651B9" w:rsidP="000B0FD8">
      <w:pPr>
        <w:numPr>
          <w:ilvl w:val="0"/>
          <w:numId w:val="1"/>
        </w:numPr>
        <w:jc w:val="both"/>
      </w:pPr>
      <w:r>
        <w:rPr>
          <w:lang w:val="ro-RO"/>
        </w:rPr>
        <w:t>Primarului comunei</w:t>
      </w:r>
    </w:p>
    <w:p w:rsidR="00B651B9" w:rsidRDefault="00B651B9" w:rsidP="000B0FD8">
      <w:pPr>
        <w:numPr>
          <w:ilvl w:val="0"/>
          <w:numId w:val="1"/>
        </w:numPr>
        <w:jc w:val="both"/>
      </w:pPr>
      <w:r>
        <w:rPr>
          <w:lang w:val="ro-RO"/>
        </w:rPr>
        <w:t>Compartimentului contabilitate</w:t>
      </w:r>
    </w:p>
    <w:p w:rsidR="00B651B9" w:rsidRDefault="00B651B9" w:rsidP="000B0FD8">
      <w:pPr>
        <w:numPr>
          <w:ilvl w:val="0"/>
          <w:numId w:val="1"/>
        </w:numPr>
        <w:jc w:val="both"/>
      </w:pPr>
      <w:r>
        <w:rPr>
          <w:lang w:val="ro-RO"/>
        </w:rPr>
        <w:t>Se face publică prin afişare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  <w:t xml:space="preserve"> PR</w:t>
      </w:r>
      <w:r w:rsidR="00027D8E">
        <w:rPr>
          <w:lang w:val="ro-RO"/>
        </w:rPr>
        <w:t>EȘEDINTE DE ȘEDINȚĂ</w:t>
      </w:r>
    </w:p>
    <w:p w:rsidR="000B0FD8" w:rsidRDefault="000B0FD8" w:rsidP="00B651B9">
      <w:pPr>
        <w:rPr>
          <w:lang w:val="ro-RO"/>
        </w:rPr>
      </w:pPr>
      <w:r>
        <w:rPr>
          <w:lang w:val="ro-RO"/>
        </w:rPr>
        <w:t xml:space="preserve">              CESEA IOAN TITUS  </w:t>
      </w:r>
      <w:r w:rsidR="00027D8E">
        <w:rPr>
          <w:lang w:val="ro-RO"/>
        </w:rPr>
        <w:tab/>
      </w:r>
    </w:p>
    <w:p w:rsidR="000B0FD8" w:rsidRDefault="000B0FD8" w:rsidP="00B651B9">
      <w:pPr>
        <w:rPr>
          <w:lang w:val="ro-RO"/>
        </w:rPr>
      </w:pPr>
    </w:p>
    <w:p w:rsidR="00B651B9" w:rsidRDefault="00027D8E" w:rsidP="00B651B9">
      <w:r>
        <w:rPr>
          <w:lang w:val="ro-RO"/>
        </w:rPr>
        <w:tab/>
        <w:t xml:space="preserve">      </w:t>
      </w:r>
      <w:r w:rsidR="000B0FD8">
        <w:rPr>
          <w:lang w:val="ro-RO"/>
        </w:rPr>
        <w:t xml:space="preserve">                                                                                   CONTRASEMNEAZA                                                                                                                           </w:t>
      </w:r>
      <w:r>
        <w:rPr>
          <w:lang w:val="ro-RO"/>
        </w:rPr>
        <w:t xml:space="preserve"> </w:t>
      </w:r>
      <w:r w:rsidR="000B0FD8">
        <w:rPr>
          <w:lang w:val="ro-RO"/>
        </w:rPr>
        <w:t xml:space="preserve"> </w:t>
      </w:r>
    </w:p>
    <w:p w:rsidR="00B651B9" w:rsidRDefault="00B651B9" w:rsidP="00B651B9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</w:t>
      </w:r>
      <w:r w:rsidR="000B0FD8">
        <w:rPr>
          <w:lang w:val="ro-RO"/>
        </w:rPr>
        <w:t xml:space="preserve">        </w:t>
      </w:r>
      <w:r>
        <w:rPr>
          <w:lang w:val="ro-RO"/>
        </w:rPr>
        <w:t xml:space="preserve"> SECRETAR</w:t>
      </w: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</w:t>
      </w:r>
      <w:r w:rsidR="000B0FD8">
        <w:rPr>
          <w:lang w:val="ro-RO"/>
        </w:rPr>
        <w:t xml:space="preserve">         </w:t>
      </w:r>
      <w:r>
        <w:rPr>
          <w:lang w:val="ro-RO"/>
        </w:rPr>
        <w:t xml:space="preserve"> </w:t>
      </w:r>
      <w:r w:rsidR="000B0FD8">
        <w:rPr>
          <w:lang w:val="ro-RO"/>
        </w:rPr>
        <w:t xml:space="preserve">GURAU IONELA </w:t>
      </w:r>
    </w:p>
    <w:p w:rsidR="00027D8E" w:rsidRDefault="00027D8E" w:rsidP="00B651B9">
      <w:pPr>
        <w:rPr>
          <w:lang w:val="ro-RO"/>
        </w:rPr>
      </w:pPr>
    </w:p>
    <w:p w:rsidR="00027D8E" w:rsidRDefault="00027D8E" w:rsidP="00B651B9">
      <w:pPr>
        <w:rPr>
          <w:lang w:val="ro-RO"/>
        </w:rPr>
      </w:pPr>
    </w:p>
    <w:p w:rsidR="000B0FD8" w:rsidRDefault="000B0FD8" w:rsidP="00B651B9">
      <w:pPr>
        <w:rPr>
          <w:lang w:val="ro-RO"/>
        </w:rPr>
      </w:pPr>
    </w:p>
    <w:p w:rsidR="000B0FD8" w:rsidRDefault="000B0FD8" w:rsidP="00B651B9">
      <w:pPr>
        <w:rPr>
          <w:lang w:val="ro-RO"/>
        </w:rPr>
      </w:pPr>
    </w:p>
    <w:p w:rsidR="00E75839" w:rsidRDefault="000B0FD8">
      <w:r>
        <w:rPr>
          <w:lang w:val="ro-RO"/>
        </w:rPr>
        <w:t>Nr 19/18.03.2019</w:t>
      </w:r>
    </w:p>
    <w:sectPr w:rsidR="00E75839" w:rsidSect="00A7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">
    <w:nsid w:val="6682537A"/>
    <w:multiLevelType w:val="hybridMultilevel"/>
    <w:tmpl w:val="B54A8F9C"/>
    <w:lvl w:ilvl="0" w:tplc="FD508D22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1B9"/>
    <w:rsid w:val="00027D8E"/>
    <w:rsid w:val="000B0FD8"/>
    <w:rsid w:val="00417259"/>
    <w:rsid w:val="007D554B"/>
    <w:rsid w:val="00A32A60"/>
    <w:rsid w:val="00A71CF0"/>
    <w:rsid w:val="00B651B9"/>
    <w:rsid w:val="00BF46AA"/>
    <w:rsid w:val="00C26784"/>
    <w:rsid w:val="00D41B60"/>
    <w:rsid w:val="00E75839"/>
    <w:rsid w:val="00F20446"/>
    <w:rsid w:val="00FE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D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dcterms:created xsi:type="dcterms:W3CDTF">2019-03-19T22:00:00Z</dcterms:created>
  <dcterms:modified xsi:type="dcterms:W3CDTF">2019-03-19T22:00:00Z</dcterms:modified>
</cp:coreProperties>
</file>