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01" w:rsidRDefault="00AB2701">
      <w:pPr>
        <w:rPr>
          <w:rFonts w:ascii="Arial Black" w:eastAsiaTheme="minorEastAsia" w:hAnsi="Arial Black" w:cstheme="minorBidi"/>
          <w:sz w:val="22"/>
          <w:szCs w:val="22"/>
          <w:lang w:val="en-US" w:eastAsia="en-US"/>
        </w:rPr>
      </w:pPr>
    </w:p>
    <w:tbl>
      <w:tblPr>
        <w:tblW w:w="0" w:type="auto"/>
        <w:tblInd w:w="243" w:type="dxa"/>
        <w:tblLayout w:type="fixed"/>
        <w:tblLook w:val="04A0"/>
      </w:tblPr>
      <w:tblGrid>
        <w:gridCol w:w="574"/>
        <w:gridCol w:w="6662"/>
      </w:tblGrid>
      <w:tr w:rsidR="00AB2701" w:rsidTr="0041187E">
        <w:trPr>
          <w:trHeight w:val="56"/>
        </w:trPr>
        <w:tc>
          <w:tcPr>
            <w:tcW w:w="574" w:type="dxa"/>
            <w:shd w:val="clear" w:color="auto" w:fill="FFFFFF"/>
          </w:tcPr>
          <w:p w:rsidR="00AB2701" w:rsidRDefault="00AB2701">
            <w:pPr>
              <w:jc w:val="both"/>
              <w:rPr>
                <w:rFonts w:eastAsia="Tahoma"/>
                <w:b/>
                <w:i/>
                <w:kern w:val="1"/>
                <w:sz w:val="20"/>
                <w:szCs w:val="20"/>
                <w:lang w:val="en-GB" w:eastAsia="en-US"/>
              </w:rPr>
            </w:pPr>
          </w:p>
        </w:tc>
        <w:tc>
          <w:tcPr>
            <w:tcW w:w="6662" w:type="dxa"/>
            <w:shd w:val="clear" w:color="auto" w:fill="FFFFFF"/>
          </w:tcPr>
          <w:p w:rsidR="00AB2701" w:rsidRDefault="0057200D" w:rsidP="0041187E">
            <w:pPr>
              <w:rPr>
                <w:rFonts w:eastAsia="Tahoma"/>
                <w:b/>
                <w:kern w:val="1"/>
                <w:lang w:val="en-US" w:eastAsia="en-US"/>
              </w:rPr>
            </w:pPr>
            <w:r>
              <w:rPr>
                <w:rFonts w:eastAsia="Tahoma"/>
                <w:b/>
                <w:kern w:val="1"/>
                <w:lang w:val="en-GB" w:eastAsia="en-US"/>
              </w:rPr>
              <w:t>R O M Â N I A</w:t>
            </w:r>
          </w:p>
          <w:p w:rsidR="00AB2701" w:rsidRDefault="0057200D" w:rsidP="0041187E">
            <w:pPr>
              <w:rPr>
                <w:rFonts w:eastAsia="Tahoma"/>
                <w:b/>
                <w:kern w:val="1"/>
                <w:lang w:val="en-US" w:eastAsia="en-US"/>
              </w:rPr>
            </w:pPr>
            <w:r>
              <w:rPr>
                <w:rFonts w:eastAsia="Tahoma"/>
                <w:b/>
                <w:kern w:val="1"/>
                <w:lang w:val="en-GB" w:eastAsia="en-US"/>
              </w:rPr>
              <w:t>JUDEŢUL TIMIS</w:t>
            </w:r>
          </w:p>
          <w:p w:rsidR="00AB2701" w:rsidRDefault="0057200D" w:rsidP="0041187E">
            <w:pPr>
              <w:rPr>
                <w:rFonts w:eastAsia="Tahoma"/>
                <w:i/>
                <w:kern w:val="1"/>
                <w:sz w:val="20"/>
                <w:szCs w:val="20"/>
                <w:lang w:val="en-US" w:eastAsia="en-US"/>
              </w:rPr>
            </w:pPr>
            <w:r>
              <w:rPr>
                <w:rFonts w:eastAsia="Tahoma"/>
                <w:b/>
                <w:kern w:val="1"/>
                <w:lang w:val="en-US" w:eastAsia="en-US"/>
              </w:rPr>
              <w:t>CONSILIUL LOCAL CRICIOVA</w:t>
            </w:r>
          </w:p>
        </w:tc>
      </w:tr>
    </w:tbl>
    <w:p w:rsidR="00AB2701" w:rsidRDefault="0041187E">
      <w:pPr>
        <w:pStyle w:val="BodyText"/>
        <w:tabs>
          <w:tab w:val="left" w:pos="900"/>
        </w:tabs>
        <w:rPr>
          <w:lang w:val="en-US"/>
        </w:rPr>
      </w:pPr>
      <w:r>
        <w:rPr>
          <w:lang w:val="en-US"/>
        </w:rPr>
        <w:t xml:space="preserve">PROIECT DE HOTARARE </w:t>
      </w:r>
    </w:p>
    <w:p w:rsidR="00AB2701" w:rsidRDefault="0057200D">
      <w:pPr>
        <w:pStyle w:val="BodyText"/>
        <w:tabs>
          <w:tab w:val="left" w:pos="900"/>
        </w:tabs>
        <w:rPr>
          <w:rFonts w:ascii="Arial" w:hAnsi="Arial" w:cs="Arial"/>
        </w:rPr>
      </w:pPr>
      <w:bookmarkStart w:id="0" w:name="_Hlk67402247"/>
      <w:r>
        <w:rPr>
          <w:b w:val="0"/>
        </w:rPr>
        <w:t xml:space="preserve">privind aprobarea numarului si a cuantumului burselor scolare aferente anului scolar 2020-2021 pentru elevii din invatamantul preuniversitar de stat , la nivelul U.A.T. comuna </w:t>
      </w:r>
      <w:proofErr w:type="spell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, judetul Timis</w:t>
      </w:r>
    </w:p>
    <w:bookmarkEnd w:id="0"/>
    <w:p w:rsidR="00AB2701" w:rsidRDefault="00AB2701" w:rsidP="0041187E">
      <w:pPr>
        <w:pStyle w:val="BodyText"/>
        <w:tabs>
          <w:tab w:val="left" w:pos="900"/>
        </w:tabs>
        <w:jc w:val="left"/>
        <w:rPr>
          <w:rFonts w:ascii="Arial" w:hAnsi="Arial" w:cs="Arial"/>
          <w:bCs w:val="0"/>
          <w:lang w:val="fr-FR"/>
        </w:rPr>
      </w:pPr>
    </w:p>
    <w:p w:rsidR="00AB2701" w:rsidRDefault="0057200D">
      <w:pPr>
        <w:pStyle w:val="BodyText"/>
        <w:tabs>
          <w:tab w:val="left" w:pos="900"/>
        </w:tabs>
        <w:jc w:val="both"/>
        <w:rPr>
          <w:b w:val="0"/>
        </w:rPr>
      </w:pPr>
      <w:r>
        <w:rPr>
          <w:b w:val="0"/>
          <w:bCs w:val="0"/>
          <w:lang w:val="fr-FR"/>
        </w:rPr>
        <w:t>C</w:t>
      </w:r>
      <w:r>
        <w:rPr>
          <w:b w:val="0"/>
        </w:rPr>
        <w:t xml:space="preserve">onsiliul local al comunei </w:t>
      </w:r>
      <w:proofErr w:type="spellStart"/>
      <w:proofErr w:type="gram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,</w:t>
      </w:r>
      <w:proofErr w:type="gramEnd"/>
      <w:r>
        <w:rPr>
          <w:b w:val="0"/>
        </w:rPr>
        <w:t xml:space="preserve"> judeţul Timis , întrunit în sedinţa  ordinară </w:t>
      </w:r>
    </w:p>
    <w:p w:rsidR="00AB2701" w:rsidRDefault="0057200D">
      <w:pPr>
        <w:pStyle w:val="Standard"/>
        <w:ind w:right="113"/>
        <w:jc w:val="both"/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/>
          <w:bCs/>
        </w:rPr>
        <w:t>Avand</w:t>
      </w:r>
      <w:proofErr w:type="spellEnd"/>
      <w:r>
        <w:rPr>
          <w:rFonts w:eastAsia="Times New Roman" w:cs="Times New Roman"/>
          <w:b/>
          <w:bCs/>
        </w:rPr>
        <w:t xml:space="preserve"> in </w:t>
      </w:r>
      <w:proofErr w:type="spellStart"/>
      <w:proofErr w:type="gramStart"/>
      <w:r>
        <w:rPr>
          <w:rFonts w:eastAsia="Times New Roman" w:cs="Times New Roman"/>
          <w:b/>
          <w:bCs/>
        </w:rPr>
        <w:t>vedere</w:t>
      </w:r>
      <w:proofErr w:type="spellEnd"/>
      <w:r>
        <w:rPr>
          <w:rFonts w:eastAsia="Times New Roman" w:cs="Times New Roman"/>
          <w:bCs/>
        </w:rPr>
        <w:t xml:space="preserve"> ;</w:t>
      </w:r>
      <w:proofErr w:type="gramEnd"/>
    </w:p>
    <w:p w:rsidR="00AB2701" w:rsidRDefault="0057200D">
      <w:pPr>
        <w:pStyle w:val="Standard"/>
        <w:numPr>
          <w:ilvl w:val="0"/>
          <w:numId w:val="1"/>
        </w:numPr>
        <w:ind w:right="113"/>
        <w:jc w:val="both"/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Cs/>
        </w:rPr>
        <w:t>Referatul</w:t>
      </w:r>
      <w:proofErr w:type="spellEnd"/>
      <w:r>
        <w:rPr>
          <w:rFonts w:eastAsia="Times New Roman" w:cs="Times New Roman"/>
          <w:bCs/>
        </w:rPr>
        <w:t xml:space="preserve"> de </w:t>
      </w:r>
      <w:proofErr w:type="spellStart"/>
      <w:r>
        <w:rPr>
          <w:rFonts w:eastAsia="Times New Roman" w:cs="Times New Roman"/>
          <w:bCs/>
        </w:rPr>
        <w:t>aprobare</w:t>
      </w:r>
      <w:proofErr w:type="spellEnd"/>
      <w:r>
        <w:rPr>
          <w:rFonts w:eastAsia="Times New Roman" w:cs="Times New Roman"/>
          <w:bCs/>
        </w:rPr>
        <w:t xml:space="preserve">   </w:t>
      </w:r>
      <w:proofErr w:type="spellStart"/>
      <w:r>
        <w:rPr>
          <w:rFonts w:eastAsia="Times New Roman" w:cs="Times New Roman"/>
          <w:bCs/>
        </w:rPr>
        <w:t>elaborat</w:t>
      </w:r>
      <w:proofErr w:type="spellEnd"/>
      <w:r>
        <w:rPr>
          <w:rFonts w:eastAsia="Times New Roman" w:cs="Times New Roman"/>
          <w:bCs/>
        </w:rPr>
        <w:t xml:space="preserve"> de </w:t>
      </w:r>
      <w:proofErr w:type="spellStart"/>
      <w:r>
        <w:rPr>
          <w:rFonts w:eastAsia="Times New Roman" w:cs="Times New Roman"/>
          <w:bCs/>
        </w:rPr>
        <w:t>primarul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proofErr w:type="gramStart"/>
      <w:r>
        <w:rPr>
          <w:rFonts w:eastAsia="Times New Roman" w:cs="Times New Roman"/>
          <w:bCs/>
        </w:rPr>
        <w:t>comunei</w:t>
      </w:r>
      <w:proofErr w:type="spellEnd"/>
      <w:r>
        <w:rPr>
          <w:rFonts w:eastAsia="Times New Roman" w:cs="Times New Roman"/>
          <w:bCs/>
        </w:rPr>
        <w:t xml:space="preserve">  in</w:t>
      </w:r>
      <w:proofErr w:type="gram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calitatea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sa</w:t>
      </w:r>
      <w:proofErr w:type="spellEnd"/>
      <w:r>
        <w:rPr>
          <w:rFonts w:eastAsia="Times New Roman" w:cs="Times New Roman"/>
          <w:bCs/>
        </w:rPr>
        <w:t xml:space="preserve"> de initiator.</w:t>
      </w:r>
    </w:p>
    <w:p w:rsidR="00AB2701" w:rsidRDefault="0057200D">
      <w:pPr>
        <w:pStyle w:val="Standard"/>
        <w:numPr>
          <w:ilvl w:val="0"/>
          <w:numId w:val="1"/>
        </w:numPr>
        <w:ind w:right="113"/>
        <w:jc w:val="both"/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Cs/>
        </w:rPr>
        <w:t>Adresa</w:t>
      </w:r>
      <w:proofErr w:type="spellEnd"/>
      <w:r>
        <w:rPr>
          <w:rFonts w:eastAsia="Times New Roman" w:cs="Times New Roman"/>
          <w:bCs/>
        </w:rPr>
        <w:t xml:space="preserve">   </w:t>
      </w:r>
      <w:proofErr w:type="spellStart"/>
      <w:r>
        <w:rPr>
          <w:rFonts w:eastAsia="Times New Roman" w:cs="Times New Roman"/>
          <w:bCs/>
        </w:rPr>
        <w:t>Scolii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Gimnaziale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Criciova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si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inregistrata</w:t>
      </w:r>
      <w:proofErr w:type="spellEnd"/>
      <w:r>
        <w:rPr>
          <w:rFonts w:eastAsia="Times New Roman" w:cs="Times New Roman"/>
          <w:bCs/>
        </w:rPr>
        <w:t xml:space="preserve"> la </w:t>
      </w:r>
      <w:proofErr w:type="spellStart"/>
      <w:r>
        <w:rPr>
          <w:rFonts w:eastAsia="Times New Roman" w:cs="Times New Roman"/>
          <w:bCs/>
        </w:rPr>
        <w:t>Primaria</w:t>
      </w:r>
      <w:proofErr w:type="spellEnd"/>
      <w:r>
        <w:rPr>
          <w:rFonts w:eastAsia="Times New Roman" w:cs="Times New Roman"/>
          <w:bCs/>
        </w:rPr>
        <w:t xml:space="preserve"> </w:t>
      </w:r>
      <w:proofErr w:type="spellStart"/>
      <w:r>
        <w:rPr>
          <w:rFonts w:eastAsia="Times New Roman" w:cs="Times New Roman"/>
          <w:bCs/>
        </w:rPr>
        <w:t>comunei</w:t>
      </w:r>
      <w:proofErr w:type="spellEnd"/>
      <w:r>
        <w:rPr>
          <w:rFonts w:eastAsia="Times New Roman" w:cs="Times New Roman"/>
          <w:bCs/>
        </w:rPr>
        <w:t xml:space="preserve">   sub nr. .</w:t>
      </w:r>
    </w:p>
    <w:p w:rsidR="00AB2701" w:rsidRDefault="0057200D">
      <w:pPr>
        <w:pStyle w:val="Standard"/>
        <w:ind w:right="113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In </w:t>
      </w:r>
      <w:proofErr w:type="spellStart"/>
      <w:r>
        <w:rPr>
          <w:rFonts w:eastAsia="Times New Roman" w:cs="Times New Roman"/>
          <w:b/>
          <w:bCs/>
        </w:rPr>
        <w:t>conformitate</w:t>
      </w:r>
      <w:proofErr w:type="spellEnd"/>
      <w:r>
        <w:rPr>
          <w:rFonts w:eastAsia="Times New Roman" w:cs="Times New Roman"/>
          <w:b/>
          <w:bCs/>
        </w:rPr>
        <w:t xml:space="preserve"> cu </w:t>
      </w:r>
      <w:proofErr w:type="spellStart"/>
      <w:r>
        <w:rPr>
          <w:rFonts w:eastAsia="Times New Roman" w:cs="Times New Roman"/>
          <w:b/>
          <w:bCs/>
        </w:rPr>
        <w:t>prevederile</w:t>
      </w:r>
      <w:proofErr w:type="spellEnd"/>
      <w:r>
        <w:rPr>
          <w:rFonts w:eastAsia="Times New Roman" w:cs="Times New Roman"/>
          <w:bCs/>
        </w:rPr>
        <w:t>:</w:t>
      </w:r>
    </w:p>
    <w:p w:rsidR="00AB2701" w:rsidRDefault="0057200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113"/>
        <w:jc w:val="both"/>
      </w:pPr>
      <w:r>
        <w:t>Legii nr.273/2006 privind finantele publice locale,cu modificarile si completarile ulterioare ;</w:t>
      </w:r>
    </w:p>
    <w:p w:rsidR="00AB2701" w:rsidRDefault="0057200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113"/>
        <w:jc w:val="both"/>
      </w:pPr>
      <w:r>
        <w:t xml:space="preserve"> art.82 alin.(1)-(2),art.105 alin.(2) lit.d) din Legea nr.1/2011 a Educatiei Nationale cu modificarile si completarile ulterioare;</w:t>
      </w:r>
    </w:p>
    <w:p w:rsidR="00AB2701" w:rsidRDefault="0057200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113"/>
        <w:jc w:val="both"/>
      </w:pPr>
      <w:r>
        <w:t>Ordinului M.E.N. nr. 5576/2011-privind aprobarea criteriilor generale de acordare a burselor elevilor din invatamantul preuniversitar de stat,cu modificarile si completarile ulterioare;</w:t>
      </w:r>
    </w:p>
    <w:p w:rsidR="00AB2701" w:rsidRDefault="0057200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right="113"/>
        <w:jc w:val="both"/>
      </w:pPr>
      <w:r>
        <w:t>H.G. nr.1.064/04.12.2020 pentru aprobarea cuantumului minim al burselor de performanta,de merit,de studiu si de ajutor social pentru elevii din invatamantul preuniversitar de stat,cu frecventa,care se acorda elevilor in anul scolar 2020-2021.</w:t>
      </w:r>
    </w:p>
    <w:p w:rsidR="00AB2701" w:rsidRDefault="0057200D">
      <w:pPr>
        <w:autoSpaceDE w:val="0"/>
        <w:autoSpaceDN w:val="0"/>
        <w:adjustRightInd w:val="0"/>
        <w:ind w:right="113"/>
        <w:jc w:val="both"/>
        <w:rPr>
          <w:iCs/>
        </w:rPr>
      </w:pPr>
      <w:r>
        <w:rPr>
          <w:iCs/>
        </w:rPr>
        <w:t xml:space="preserve">  In temeiul art.129,alin.(7) lit.a) si ale art.196,alin.(1),lit.a) din O.U.G.nr.57/2019 -privind Codul administrativ cu modificarile si completarile ulterioare , adopta prezenta</w:t>
      </w:r>
    </w:p>
    <w:p w:rsidR="00AB2701" w:rsidRDefault="00AB2701">
      <w:pPr>
        <w:autoSpaceDE w:val="0"/>
        <w:autoSpaceDN w:val="0"/>
        <w:adjustRightInd w:val="0"/>
        <w:ind w:right="113"/>
        <w:jc w:val="both"/>
      </w:pPr>
    </w:p>
    <w:p w:rsidR="00AB2701" w:rsidRDefault="0057200D">
      <w:pPr>
        <w:pStyle w:val="Heading4"/>
        <w:ind w:right="11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 O T Ă R A R E:</w:t>
      </w:r>
    </w:p>
    <w:p w:rsidR="00AB2701" w:rsidRDefault="00AB2701">
      <w:pPr>
        <w:jc w:val="both"/>
      </w:pPr>
    </w:p>
    <w:p w:rsidR="00AB2701" w:rsidRDefault="0057200D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t>Art.1.-</w:t>
      </w:r>
      <w:r>
        <w:rPr>
          <w:b w:val="0"/>
        </w:rPr>
        <w:t xml:space="preserve">Se aprobă numarul burselor scolare care se vor acorda in anul scolar 2020-2021, elevilor de la cursurile cu frecventa din invatamantul preuniversitar de stat din cadrul Scolii Gimnaziale </w:t>
      </w:r>
      <w:proofErr w:type="spell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, la un numar de </w:t>
      </w:r>
      <w:r w:rsidR="0080453A">
        <w:rPr>
          <w:b w:val="0"/>
        </w:rPr>
        <w:t>30</w:t>
      </w:r>
      <w:r>
        <w:rPr>
          <w:b w:val="0"/>
        </w:rPr>
        <w:t xml:space="preserve"> burse scolare , stabilit in functie de tipul bursei , dupa cum urmeaza:</w:t>
      </w:r>
    </w:p>
    <w:p w:rsidR="00AB2701" w:rsidRDefault="0057200D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a.-burse de merit </w:t>
      </w:r>
      <w:r>
        <w:rPr>
          <w:b w:val="0"/>
        </w:rPr>
        <w:tab/>
      </w:r>
      <w:r>
        <w:rPr>
          <w:b w:val="0"/>
        </w:rPr>
        <w:tab/>
        <w:t xml:space="preserve">= </w:t>
      </w:r>
      <w:r w:rsidR="0080453A">
        <w:rPr>
          <w:b w:val="0"/>
        </w:rPr>
        <w:t xml:space="preserve"> 30</w:t>
      </w:r>
    </w:p>
    <w:p w:rsidR="00AB2701" w:rsidRDefault="0057200D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>b.-burse de studiu</w:t>
      </w:r>
      <w:r>
        <w:rPr>
          <w:b w:val="0"/>
        </w:rPr>
        <w:tab/>
      </w:r>
      <w:r>
        <w:rPr>
          <w:b w:val="0"/>
        </w:rPr>
        <w:tab/>
        <w:t xml:space="preserve">=  </w:t>
      </w:r>
      <w:r w:rsidR="0080453A">
        <w:rPr>
          <w:b w:val="0"/>
        </w:rPr>
        <w:t xml:space="preserve"> </w:t>
      </w:r>
      <w:r>
        <w:rPr>
          <w:b w:val="0"/>
        </w:rPr>
        <w:t xml:space="preserve"> </w:t>
      </w:r>
      <w:r w:rsidR="0080453A">
        <w:rPr>
          <w:b w:val="0"/>
        </w:rPr>
        <w:t>0</w:t>
      </w:r>
    </w:p>
    <w:p w:rsidR="00AB2701" w:rsidRDefault="0057200D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c.-burse de ajutor social       </w:t>
      </w:r>
      <w:r w:rsidR="0080453A">
        <w:rPr>
          <w:b w:val="0"/>
        </w:rPr>
        <w:t xml:space="preserve"> </w:t>
      </w:r>
      <w:r>
        <w:rPr>
          <w:b w:val="0"/>
        </w:rPr>
        <w:t xml:space="preserve"> = </w:t>
      </w:r>
      <w:r w:rsidR="0080453A">
        <w:rPr>
          <w:b w:val="0"/>
        </w:rPr>
        <w:t xml:space="preserve">  </w:t>
      </w:r>
      <w:r>
        <w:rPr>
          <w:b w:val="0"/>
        </w:rPr>
        <w:t xml:space="preserve"> </w:t>
      </w:r>
      <w:r w:rsidR="0080453A">
        <w:rPr>
          <w:b w:val="0"/>
        </w:rPr>
        <w:t>0</w:t>
      </w:r>
    </w:p>
    <w:p w:rsidR="00AB2701" w:rsidRDefault="0057200D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rPr>
          <w:bCs w:val="0"/>
        </w:rPr>
        <w:t>Art.2.-</w:t>
      </w:r>
      <w:r>
        <w:rPr>
          <w:b w:val="0"/>
        </w:rPr>
        <w:t>Se aproba cuantumul burselor scoalare prevazute la art.1 , dupa cum urmeaza:</w:t>
      </w:r>
    </w:p>
    <w:p w:rsidR="00AB2701" w:rsidRDefault="0057200D">
      <w:pPr>
        <w:pStyle w:val="BodyText"/>
        <w:numPr>
          <w:ilvl w:val="0"/>
          <w:numId w:val="1"/>
        </w:numPr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 burse de merit în cuantum de 1</w:t>
      </w:r>
      <w:r w:rsidR="0080453A">
        <w:rPr>
          <w:b w:val="0"/>
        </w:rPr>
        <w:t>0</w:t>
      </w:r>
      <w:r>
        <w:rPr>
          <w:b w:val="0"/>
        </w:rPr>
        <w:t>0 lei/lună;</w:t>
      </w:r>
    </w:p>
    <w:p w:rsidR="00AB2701" w:rsidRDefault="0057200D">
      <w:pPr>
        <w:pStyle w:val="BodyText"/>
        <w:numPr>
          <w:ilvl w:val="0"/>
          <w:numId w:val="1"/>
        </w:numPr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 burse de studiu în cuantum de 1</w:t>
      </w:r>
      <w:r w:rsidR="0080453A">
        <w:rPr>
          <w:b w:val="0"/>
        </w:rPr>
        <w:t>0</w:t>
      </w:r>
      <w:r>
        <w:rPr>
          <w:b w:val="0"/>
        </w:rPr>
        <w:t>0 lei /lună;</w:t>
      </w:r>
    </w:p>
    <w:p w:rsidR="00AB2701" w:rsidRDefault="0057200D">
      <w:pPr>
        <w:pStyle w:val="BodyText"/>
        <w:numPr>
          <w:ilvl w:val="0"/>
          <w:numId w:val="1"/>
        </w:numPr>
        <w:tabs>
          <w:tab w:val="left" w:pos="900"/>
        </w:tabs>
        <w:ind w:right="113"/>
        <w:jc w:val="both"/>
        <w:rPr>
          <w:b w:val="0"/>
        </w:rPr>
      </w:pPr>
      <w:r>
        <w:rPr>
          <w:b w:val="0"/>
        </w:rPr>
        <w:t xml:space="preserve"> burse de ajutor social în cuantum de 100 lei/lună</w:t>
      </w:r>
      <w:r>
        <w:t xml:space="preserve"> .</w:t>
      </w:r>
    </w:p>
    <w:p w:rsidR="00AB2701" w:rsidRDefault="0057200D">
      <w:pPr>
        <w:pStyle w:val="BodyText"/>
        <w:tabs>
          <w:tab w:val="left" w:pos="900"/>
        </w:tabs>
        <w:ind w:right="113"/>
        <w:jc w:val="both"/>
        <w:rPr>
          <w:b w:val="0"/>
          <w:bCs w:val="0"/>
        </w:rPr>
      </w:pPr>
      <w:r>
        <w:t>Art.3.-</w:t>
      </w:r>
      <w:r>
        <w:rPr>
          <w:b w:val="0"/>
          <w:bCs w:val="0"/>
        </w:rPr>
        <w:t xml:space="preserve">Acordarea burselor scolare se face in stricta concordanta cu prevederile Legii nr.1/2011 si ale Ordinului M.E.N. 5576/2011 , in baza criteriilor specifice aprobate de consiliul de administratie al unitatii scolare , in limita fondurilor repartizate prevazute la art.2 si in raport cu integralitatea efectuarii de catre elevi a activitatiilor scolare , iar intreaga raspundere pentru corectitudinea si acordarea burselor scolare revenind conducerii Scolii Gimnaziale </w:t>
      </w:r>
      <w:proofErr w:type="spellStart"/>
      <w:r>
        <w:rPr>
          <w:b w:val="0"/>
          <w:bCs w:val="0"/>
          <w:lang w:val="en-US"/>
        </w:rPr>
        <w:t>Criciova</w:t>
      </w:r>
      <w:proofErr w:type="spellEnd"/>
      <w:r>
        <w:rPr>
          <w:b w:val="0"/>
          <w:bCs w:val="0"/>
        </w:rPr>
        <w:t>.</w:t>
      </w:r>
    </w:p>
    <w:p w:rsidR="00AB2701" w:rsidRDefault="00AB2701">
      <w:pPr>
        <w:pStyle w:val="BodyText"/>
        <w:tabs>
          <w:tab w:val="left" w:pos="900"/>
        </w:tabs>
        <w:ind w:right="113"/>
        <w:jc w:val="both"/>
        <w:rPr>
          <w:b w:val="0"/>
          <w:bCs w:val="0"/>
        </w:rPr>
      </w:pPr>
    </w:p>
    <w:p w:rsidR="00AB2701" w:rsidRDefault="0057200D">
      <w:pPr>
        <w:pStyle w:val="BodyText"/>
        <w:tabs>
          <w:tab w:val="left" w:pos="900"/>
        </w:tabs>
        <w:ind w:right="113"/>
        <w:jc w:val="both"/>
        <w:rPr>
          <w:b w:val="0"/>
          <w:lang w:val="en-US"/>
        </w:rPr>
      </w:pPr>
      <w:r>
        <w:t>Art.4.-</w:t>
      </w:r>
      <w:r>
        <w:rPr>
          <w:b w:val="0"/>
        </w:rPr>
        <w:t xml:space="preserve">Fondurile necesare pentru acoperirea cheltuielilor vor fi suportate din bugetul de venituri și cheltuieli al comunei </w:t>
      </w:r>
      <w:proofErr w:type="spellStart"/>
      <w:r>
        <w:rPr>
          <w:b w:val="0"/>
          <w:lang w:val="en-US"/>
        </w:rPr>
        <w:t>Criciova</w:t>
      </w:r>
      <w:proofErr w:type="spellEnd"/>
    </w:p>
    <w:p w:rsidR="00AB2701" w:rsidRDefault="0057200D">
      <w:pPr>
        <w:pStyle w:val="BodyText"/>
        <w:tabs>
          <w:tab w:val="left" w:pos="900"/>
        </w:tabs>
        <w:ind w:right="113"/>
        <w:jc w:val="both"/>
        <w:rPr>
          <w:b w:val="0"/>
        </w:rPr>
      </w:pPr>
      <w:r>
        <w:t>Art.5</w:t>
      </w:r>
      <w:r>
        <w:rPr>
          <w:b w:val="0"/>
        </w:rPr>
        <w:t xml:space="preserve">.-Primarul comunei </w:t>
      </w:r>
      <w:proofErr w:type="spell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,în calitate de ordonator principal de credite și compartimentul Contabilitate din cadrul Primariei comunei </w:t>
      </w:r>
      <w:proofErr w:type="spellStart"/>
      <w:r>
        <w:rPr>
          <w:b w:val="0"/>
          <w:lang w:val="en-US"/>
        </w:rPr>
        <w:t>Criciova</w:t>
      </w:r>
      <w:proofErr w:type="spellEnd"/>
      <w:r>
        <w:rPr>
          <w:b w:val="0"/>
        </w:rPr>
        <w:t xml:space="preserve">  vor duce la îndeplinire prevederile prezentei hotărâri.</w:t>
      </w:r>
      <w:r>
        <w:rPr>
          <w:b w:val="0"/>
        </w:rPr>
        <w:tab/>
      </w:r>
    </w:p>
    <w:p w:rsidR="00AB2701" w:rsidRDefault="0057200D">
      <w:r>
        <w:rPr>
          <w:b/>
        </w:rPr>
        <w:t>Art.6.-</w:t>
      </w:r>
      <w:r>
        <w:t>Prezentul proiect de hotărâre se comunică:</w:t>
      </w:r>
    </w:p>
    <w:p w:rsidR="00AB2701" w:rsidRDefault="0057200D">
      <w:pPr>
        <w:numPr>
          <w:ilvl w:val="0"/>
          <w:numId w:val="2"/>
        </w:numPr>
        <w:ind w:right="-25"/>
        <w:jc w:val="both"/>
      </w:pPr>
      <w:r>
        <w:t>Instituţiei Prefectului -Judeţul Timiş – Direcţia Juridic Contencios ;</w:t>
      </w:r>
    </w:p>
    <w:p w:rsidR="00AB2701" w:rsidRDefault="0057200D">
      <w:pPr>
        <w:numPr>
          <w:ilvl w:val="0"/>
          <w:numId w:val="2"/>
        </w:numPr>
        <w:ind w:right="-25"/>
        <w:jc w:val="both"/>
      </w:pPr>
      <w:r>
        <w:t xml:space="preserve">Domnului primar </w:t>
      </w:r>
    </w:p>
    <w:p w:rsidR="00AB2701" w:rsidRDefault="0057200D" w:rsidP="0041187E">
      <w:pPr>
        <w:numPr>
          <w:ilvl w:val="0"/>
          <w:numId w:val="2"/>
        </w:numPr>
        <w:ind w:right="-25"/>
        <w:jc w:val="both"/>
      </w:pPr>
      <w:r>
        <w:t xml:space="preserve">Consiliului Local al comunei </w:t>
      </w:r>
      <w:proofErr w:type="spellStart"/>
      <w:r>
        <w:rPr>
          <w:lang w:val="en-US"/>
        </w:rPr>
        <w:t>Criciova</w:t>
      </w:r>
      <w:proofErr w:type="spellEnd"/>
      <w:r>
        <w:t>;</w:t>
      </w:r>
    </w:p>
    <w:p w:rsidR="00AB2701" w:rsidRDefault="00AB2701"/>
    <w:p w:rsidR="00AB2701" w:rsidRDefault="0057200D">
      <w:pPr>
        <w:widowControl w:val="0"/>
        <w:tabs>
          <w:tab w:val="left" w:pos="2520"/>
        </w:tabs>
        <w:suppressAutoHyphens/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INITIATOR ,</w:t>
      </w:r>
      <w:proofErr w:type="gramEnd"/>
      <w:r>
        <w:rPr>
          <w:b/>
          <w:lang w:val="en-US"/>
        </w:rPr>
        <w:t xml:space="preserve">                                                                          AVIZAT,</w:t>
      </w:r>
    </w:p>
    <w:p w:rsidR="00AB2701" w:rsidRDefault="0057200D">
      <w:pPr>
        <w:tabs>
          <w:tab w:val="left" w:pos="2520"/>
        </w:tabs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</w:t>
      </w:r>
      <w:proofErr w:type="gramStart"/>
      <w:r>
        <w:rPr>
          <w:b/>
          <w:lang w:val="en-US"/>
        </w:rPr>
        <w:t>PRIMAR ,</w:t>
      </w:r>
      <w:proofErr w:type="gramEnd"/>
      <w:r>
        <w:rPr>
          <w:b/>
          <w:lang w:val="en-US"/>
        </w:rPr>
        <w:t xml:space="preserve">                                                               SECRETAR GENERAL ,</w:t>
      </w:r>
    </w:p>
    <w:p w:rsidR="00AB2701" w:rsidRDefault="0041187E" w:rsidP="0041187E">
      <w:pPr>
        <w:rPr>
          <w:rFonts w:eastAsia="Lucida Sans Unicode"/>
          <w:kern w:val="1"/>
          <w:lang w:val="en-US"/>
        </w:rPr>
      </w:pPr>
      <w:r>
        <w:rPr>
          <w:b/>
          <w:lang w:val="en-US"/>
        </w:rPr>
        <w:t xml:space="preserve">              </w:t>
      </w:r>
      <w:r w:rsidR="0057200D">
        <w:rPr>
          <w:b/>
          <w:lang w:val="en-US"/>
        </w:rPr>
        <w:t xml:space="preserve">CATANA ROMICA ELENA </w:t>
      </w:r>
      <w:r w:rsidR="0057200D">
        <w:tab/>
      </w:r>
      <w:r>
        <w:t xml:space="preserve">                              </w:t>
      </w:r>
      <w:r w:rsidR="0057200D">
        <w:rPr>
          <w:b/>
          <w:lang w:val="en-US"/>
        </w:rPr>
        <w:tab/>
        <w:t xml:space="preserve">LAOS ILEANA </w:t>
      </w:r>
      <w:bookmarkStart w:id="1" w:name="_GoBack"/>
      <w:bookmarkEnd w:id="1"/>
    </w:p>
    <w:sectPr w:rsidR="00AB2701" w:rsidSect="0041187E">
      <w:pgSz w:w="11906" w:h="16838"/>
      <w:pgMar w:top="284" w:right="454" w:bottom="12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701" w:rsidRDefault="0057200D">
      <w:r>
        <w:separator/>
      </w:r>
    </w:p>
  </w:endnote>
  <w:endnote w:type="continuationSeparator" w:id="1">
    <w:p w:rsidR="00AB2701" w:rsidRDefault="0057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701" w:rsidRDefault="0057200D">
      <w:r>
        <w:separator/>
      </w:r>
    </w:p>
  </w:footnote>
  <w:footnote w:type="continuationSeparator" w:id="1">
    <w:p w:rsidR="00AB2701" w:rsidRDefault="00572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976"/>
    <w:multiLevelType w:val="singleLevel"/>
    <w:tmpl w:val="08387976"/>
    <w:lvl w:ilvl="0">
      <w:numFmt w:val="bullet"/>
      <w:lvlText w:val="-"/>
      <w:lvlJc w:val="left"/>
      <w:pPr>
        <w:tabs>
          <w:tab w:val="left" w:pos="1860"/>
        </w:tabs>
        <w:ind w:left="1860" w:hanging="360"/>
      </w:pPr>
      <w:rPr>
        <w:rFonts w:hint="default"/>
      </w:rPr>
    </w:lvl>
  </w:abstractNum>
  <w:abstractNum w:abstractNumId="1">
    <w:nsid w:val="45A21F95"/>
    <w:multiLevelType w:val="multilevel"/>
    <w:tmpl w:val="45A21F9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D2A"/>
    <w:rsid w:val="00050D2A"/>
    <w:rsid w:val="000514F3"/>
    <w:rsid w:val="00083F52"/>
    <w:rsid w:val="00091B04"/>
    <w:rsid w:val="00092AAB"/>
    <w:rsid w:val="000D380D"/>
    <w:rsid w:val="000F7B38"/>
    <w:rsid w:val="0010097C"/>
    <w:rsid w:val="0015222B"/>
    <w:rsid w:val="0015493C"/>
    <w:rsid w:val="0019796B"/>
    <w:rsid w:val="001B7CAD"/>
    <w:rsid w:val="00214247"/>
    <w:rsid w:val="00223654"/>
    <w:rsid w:val="00225F40"/>
    <w:rsid w:val="00274329"/>
    <w:rsid w:val="002B67CB"/>
    <w:rsid w:val="002E3C47"/>
    <w:rsid w:val="00345199"/>
    <w:rsid w:val="0041187E"/>
    <w:rsid w:val="00432C43"/>
    <w:rsid w:val="004545E7"/>
    <w:rsid w:val="004757C3"/>
    <w:rsid w:val="004B2029"/>
    <w:rsid w:val="00523CAC"/>
    <w:rsid w:val="00524508"/>
    <w:rsid w:val="00534D38"/>
    <w:rsid w:val="00545E54"/>
    <w:rsid w:val="0057200D"/>
    <w:rsid w:val="005E568F"/>
    <w:rsid w:val="00611953"/>
    <w:rsid w:val="00620ED4"/>
    <w:rsid w:val="006272F3"/>
    <w:rsid w:val="006805B8"/>
    <w:rsid w:val="007207EB"/>
    <w:rsid w:val="007400A2"/>
    <w:rsid w:val="007760DF"/>
    <w:rsid w:val="00782C11"/>
    <w:rsid w:val="007A77E9"/>
    <w:rsid w:val="007C190A"/>
    <w:rsid w:val="0080453A"/>
    <w:rsid w:val="00814146"/>
    <w:rsid w:val="00855B1E"/>
    <w:rsid w:val="00896879"/>
    <w:rsid w:val="008B3247"/>
    <w:rsid w:val="008C7F1C"/>
    <w:rsid w:val="0091426B"/>
    <w:rsid w:val="00932795"/>
    <w:rsid w:val="009733BC"/>
    <w:rsid w:val="00986766"/>
    <w:rsid w:val="009951BD"/>
    <w:rsid w:val="00A46C56"/>
    <w:rsid w:val="00A7090F"/>
    <w:rsid w:val="00A844B6"/>
    <w:rsid w:val="00AB1760"/>
    <w:rsid w:val="00AB2701"/>
    <w:rsid w:val="00AC1A1D"/>
    <w:rsid w:val="00AE0D41"/>
    <w:rsid w:val="00B158E5"/>
    <w:rsid w:val="00B17900"/>
    <w:rsid w:val="00B265F2"/>
    <w:rsid w:val="00B92C7D"/>
    <w:rsid w:val="00BD393F"/>
    <w:rsid w:val="00CB12EB"/>
    <w:rsid w:val="00CD360A"/>
    <w:rsid w:val="00CE115F"/>
    <w:rsid w:val="00D35D57"/>
    <w:rsid w:val="00D42922"/>
    <w:rsid w:val="00D523D6"/>
    <w:rsid w:val="00DB185B"/>
    <w:rsid w:val="00DC576D"/>
    <w:rsid w:val="00DD07AA"/>
    <w:rsid w:val="00E1509D"/>
    <w:rsid w:val="00E36F5B"/>
    <w:rsid w:val="00E90163"/>
    <w:rsid w:val="00EE7012"/>
    <w:rsid w:val="00F55AA2"/>
    <w:rsid w:val="00F7661D"/>
    <w:rsid w:val="00F81517"/>
    <w:rsid w:val="00F82801"/>
    <w:rsid w:val="00F936FF"/>
    <w:rsid w:val="00FC2089"/>
    <w:rsid w:val="1F7B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0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AB2701"/>
    <w:pPr>
      <w:keepNext/>
      <w:jc w:val="center"/>
      <w:outlineLvl w:val="3"/>
    </w:pPr>
    <w:rPr>
      <w:rFonts w:ascii="Arial Black" w:hAnsi="Arial Black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70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AB2701"/>
    <w:pPr>
      <w:jc w:val="center"/>
    </w:pPr>
    <w:rPr>
      <w:b/>
      <w:bCs/>
      <w:lang w:val="it-IT"/>
    </w:rPr>
  </w:style>
  <w:style w:type="paragraph" w:styleId="Footer">
    <w:name w:val="footer"/>
    <w:basedOn w:val="Normal"/>
    <w:link w:val="FooterChar"/>
    <w:rsid w:val="00AB2701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AB2701"/>
    <w:rPr>
      <w:rFonts w:ascii="Arial Black" w:eastAsia="Times New Roman" w:hAnsi="Arial Black" w:cs="Arial"/>
      <w:sz w:val="32"/>
      <w:szCs w:val="24"/>
      <w:lang w:eastAsia="ro-RO"/>
    </w:rPr>
  </w:style>
  <w:style w:type="paragraph" w:styleId="NoSpacing">
    <w:name w:val="No Spacing"/>
    <w:uiPriority w:val="1"/>
    <w:qFormat/>
    <w:rsid w:val="00AB2701"/>
    <w:rPr>
      <w:rFonts w:ascii="Calibri" w:eastAsia="Times New Roman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AB2701"/>
    <w:rPr>
      <w:rFonts w:ascii="Times New Roman" w:eastAsia="Times New Roman" w:hAnsi="Times New Roman" w:cs="Times New Roman"/>
      <w:b/>
      <w:bCs/>
      <w:sz w:val="24"/>
      <w:szCs w:val="24"/>
      <w:lang w:val="it-IT" w:eastAsia="ro-RO"/>
    </w:rPr>
  </w:style>
  <w:style w:type="paragraph" w:customStyle="1" w:styleId="Standard">
    <w:name w:val="Standard"/>
    <w:rsid w:val="00AB270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01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AB27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qFormat/>
    <w:rsid w:val="00AB270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2838</Characters>
  <Application>Microsoft Office Word</Application>
  <DocSecurity>0</DocSecurity>
  <Lines>23</Lines>
  <Paragraphs>6</Paragraphs>
  <ScaleCrop>false</ScaleCrop>
  <Company>Grizli777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Ionela</cp:lastModifiedBy>
  <cp:revision>10</cp:revision>
  <cp:lastPrinted>2021-05-11T09:26:00Z</cp:lastPrinted>
  <dcterms:created xsi:type="dcterms:W3CDTF">2021-03-24T12:16:00Z</dcterms:created>
  <dcterms:modified xsi:type="dcterms:W3CDTF">2021-05-11T09:33:00Z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