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38" w:rsidRDefault="003A6E38" w:rsidP="00A94E2D">
      <w:pPr>
        <w:spacing w:after="0" w:line="240" w:lineRule="auto"/>
      </w:pPr>
    </w:p>
    <w:p w:rsidR="00A94E2D" w:rsidRDefault="00A94E2D" w:rsidP="002924F8">
      <w:pPr>
        <w:tabs>
          <w:tab w:val="left" w:pos="7110"/>
        </w:tabs>
        <w:spacing w:after="0" w:line="240" w:lineRule="auto"/>
        <w:rPr>
          <w:lang w:val="ro-RO"/>
        </w:rPr>
      </w:pPr>
      <w:r>
        <w:t>ROM</w:t>
      </w:r>
      <w:r>
        <w:rPr>
          <w:lang w:val="ro-RO"/>
        </w:rPr>
        <w:t>ÂNIA</w:t>
      </w:r>
      <w:r w:rsidR="002924F8">
        <w:rPr>
          <w:lang w:val="ro-RO"/>
        </w:rPr>
        <w:tab/>
        <w:t>PROIECT</w:t>
      </w:r>
    </w:p>
    <w:p w:rsidR="00A94E2D" w:rsidRDefault="00A94E2D" w:rsidP="00A94E2D">
      <w:pPr>
        <w:spacing w:after="0" w:line="240" w:lineRule="auto"/>
        <w:rPr>
          <w:lang w:val="ro-RO"/>
        </w:rPr>
      </w:pPr>
      <w:r>
        <w:rPr>
          <w:lang w:val="ro-RO"/>
        </w:rPr>
        <w:t>JUDEŢUL TIMIŞ</w:t>
      </w:r>
    </w:p>
    <w:p w:rsidR="00A94E2D" w:rsidRDefault="00DB458B" w:rsidP="00A94E2D">
      <w:pPr>
        <w:spacing w:after="0" w:line="240" w:lineRule="auto"/>
        <w:rPr>
          <w:lang w:val="ro-RO"/>
        </w:rPr>
      </w:pPr>
      <w:r>
        <w:rPr>
          <w:lang w:val="ro-RO"/>
        </w:rPr>
        <w:t>CONSILIUL</w:t>
      </w:r>
      <w:r w:rsidR="005F139A">
        <w:rPr>
          <w:lang w:val="ro-RO"/>
        </w:rPr>
        <w:t xml:space="preserve"> </w:t>
      </w:r>
      <w:r>
        <w:rPr>
          <w:lang w:val="ro-RO"/>
        </w:rPr>
        <w:t xml:space="preserve"> LOCAL </w:t>
      </w:r>
      <w:r w:rsidR="00A1522D">
        <w:rPr>
          <w:lang w:val="ro-RO"/>
        </w:rPr>
        <w:t>CRICIOVA</w:t>
      </w:r>
    </w:p>
    <w:p w:rsidR="00A94E2D" w:rsidRDefault="00A94E2D" w:rsidP="00A94E2D">
      <w:pPr>
        <w:spacing w:after="0" w:line="240" w:lineRule="auto"/>
        <w:rPr>
          <w:lang w:val="ro-RO"/>
        </w:rPr>
      </w:pPr>
    </w:p>
    <w:p w:rsidR="00A94E2D" w:rsidRDefault="00A94E2D" w:rsidP="00A94E2D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 w:rsidR="00A1522D" w:rsidRDefault="00202C05" w:rsidP="00A94E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>p</w:t>
      </w:r>
      <w:r w:rsidR="00E24FC2">
        <w:rPr>
          <w:sz w:val="28"/>
          <w:szCs w:val="28"/>
          <w:lang w:val="ro-RO"/>
        </w:rPr>
        <w:t xml:space="preserve">rivind vânzarea unor bunuri achiziționate în cadrul proiectului PHARE 2006 </w:t>
      </w:r>
      <w:r w:rsidR="00E24FC2">
        <w:rPr>
          <w:sz w:val="28"/>
          <w:szCs w:val="28"/>
        </w:rPr>
        <w:t>“</w:t>
      </w:r>
      <w:proofErr w:type="spellStart"/>
      <w:r w:rsidR="00E24FC2">
        <w:rPr>
          <w:sz w:val="28"/>
          <w:szCs w:val="28"/>
        </w:rPr>
        <w:t>Colectarea</w:t>
      </w:r>
      <w:proofErr w:type="spellEnd"/>
      <w:r w:rsidR="00A1522D">
        <w:rPr>
          <w:sz w:val="28"/>
          <w:szCs w:val="28"/>
        </w:rPr>
        <w:t xml:space="preserve"> </w:t>
      </w:r>
      <w:proofErr w:type="spellStart"/>
      <w:r w:rsidR="00E24FC2">
        <w:rPr>
          <w:sz w:val="28"/>
          <w:szCs w:val="28"/>
        </w:rPr>
        <w:t>și</w:t>
      </w:r>
      <w:proofErr w:type="spellEnd"/>
      <w:r w:rsidR="00A1522D">
        <w:rPr>
          <w:sz w:val="28"/>
          <w:szCs w:val="28"/>
        </w:rPr>
        <w:t xml:space="preserve"> </w:t>
      </w:r>
      <w:proofErr w:type="spellStart"/>
      <w:r w:rsidR="00E24FC2">
        <w:rPr>
          <w:sz w:val="28"/>
          <w:szCs w:val="28"/>
        </w:rPr>
        <w:t>transportul</w:t>
      </w:r>
      <w:proofErr w:type="spellEnd"/>
      <w:r w:rsidR="00A1522D">
        <w:rPr>
          <w:sz w:val="28"/>
          <w:szCs w:val="28"/>
        </w:rPr>
        <w:t xml:space="preserve"> </w:t>
      </w:r>
      <w:proofErr w:type="spellStart"/>
      <w:r w:rsidR="00E24FC2">
        <w:rPr>
          <w:sz w:val="28"/>
          <w:szCs w:val="28"/>
        </w:rPr>
        <w:t>deșeurilor</w:t>
      </w:r>
      <w:proofErr w:type="spellEnd"/>
      <w:r w:rsidR="00A1522D">
        <w:rPr>
          <w:sz w:val="28"/>
          <w:szCs w:val="28"/>
        </w:rPr>
        <w:t xml:space="preserve"> </w:t>
      </w:r>
      <w:proofErr w:type="spellStart"/>
      <w:r w:rsidR="00E24FC2">
        <w:rPr>
          <w:sz w:val="28"/>
          <w:szCs w:val="28"/>
        </w:rPr>
        <w:t>menajere</w:t>
      </w:r>
      <w:proofErr w:type="spellEnd"/>
      <w:r w:rsidR="00A1522D">
        <w:rPr>
          <w:sz w:val="28"/>
          <w:szCs w:val="28"/>
        </w:rPr>
        <w:t xml:space="preserve"> </w:t>
      </w:r>
      <w:proofErr w:type="spellStart"/>
      <w:r w:rsidR="00E24FC2">
        <w:rPr>
          <w:sz w:val="28"/>
          <w:szCs w:val="28"/>
        </w:rPr>
        <w:t>în</w:t>
      </w:r>
      <w:proofErr w:type="spellEnd"/>
      <w:r w:rsidR="00A1522D">
        <w:rPr>
          <w:sz w:val="28"/>
          <w:szCs w:val="28"/>
        </w:rPr>
        <w:t xml:space="preserve"> </w:t>
      </w:r>
      <w:proofErr w:type="spellStart"/>
      <w:r w:rsidR="00E24FC2">
        <w:rPr>
          <w:sz w:val="28"/>
          <w:szCs w:val="28"/>
        </w:rPr>
        <w:t>comunele</w:t>
      </w:r>
      <w:proofErr w:type="spellEnd"/>
      <w:r w:rsidR="00A1522D">
        <w:rPr>
          <w:sz w:val="28"/>
          <w:szCs w:val="28"/>
        </w:rPr>
        <w:t xml:space="preserve"> </w:t>
      </w:r>
    </w:p>
    <w:p w:rsidR="00E24FC2" w:rsidRPr="00E24FC2" w:rsidRDefault="00E24FC2" w:rsidP="00A94E2D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FC2">
        <w:rPr>
          <w:sz w:val="28"/>
          <w:szCs w:val="28"/>
          <w:lang w:val="ro-RO"/>
        </w:rPr>
        <w:t xml:space="preserve">Gavojdia, </w:t>
      </w:r>
      <w:r>
        <w:rPr>
          <w:sz w:val="28"/>
          <w:szCs w:val="28"/>
          <w:lang w:val="ro-RO"/>
        </w:rPr>
        <w:t>Criciova, Nădrag, Ştiuca,</w:t>
      </w:r>
      <w:r w:rsidRPr="00E24FC2">
        <w:rPr>
          <w:sz w:val="28"/>
          <w:szCs w:val="28"/>
          <w:lang w:val="ro-RO"/>
        </w:rPr>
        <w:t>judeţulTimiş</w:t>
      </w:r>
      <w:r>
        <w:rPr>
          <w:sz w:val="28"/>
          <w:szCs w:val="28"/>
        </w:rPr>
        <w:t xml:space="preserve"> ”</w:t>
      </w:r>
    </w:p>
    <w:p w:rsidR="00A94E2D" w:rsidRDefault="00A94E2D" w:rsidP="00A94E2D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A94E2D" w:rsidRDefault="00A94E2D" w:rsidP="003E49C7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E24FC2" w:rsidRPr="00A1522D" w:rsidRDefault="00A94E2D" w:rsidP="003E49C7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E24FC2" w:rsidRPr="00E24FC2">
        <w:rPr>
          <w:sz w:val="24"/>
          <w:szCs w:val="24"/>
          <w:lang w:val="ro-RO"/>
        </w:rPr>
        <w:t xml:space="preserve">Având în vedere referatul primarului,  </w:t>
      </w:r>
      <w:r w:rsidR="00E24FC2" w:rsidRPr="00E24FC2">
        <w:rPr>
          <w:sz w:val="24"/>
          <w:szCs w:val="24"/>
          <w:lang w:val="fr-FR"/>
        </w:rPr>
        <w:t>și</w:t>
      </w:r>
      <w:r w:rsidR="00A1522D">
        <w:rPr>
          <w:sz w:val="24"/>
          <w:szCs w:val="24"/>
          <w:lang w:val="fr-FR"/>
        </w:rPr>
        <w:t xml:space="preserve"> </w:t>
      </w:r>
      <w:proofErr w:type="spellStart"/>
      <w:r w:rsidR="00E24FC2" w:rsidRPr="00E24FC2">
        <w:rPr>
          <w:sz w:val="24"/>
          <w:szCs w:val="24"/>
          <w:lang w:val="fr-FR"/>
        </w:rPr>
        <w:t>avizul</w:t>
      </w:r>
      <w:proofErr w:type="spellEnd"/>
      <w:r w:rsidR="003E49C7">
        <w:rPr>
          <w:sz w:val="24"/>
          <w:szCs w:val="24"/>
          <w:lang w:val="fr-FR"/>
        </w:rPr>
        <w:t xml:space="preserve"> </w:t>
      </w:r>
      <w:proofErr w:type="spellStart"/>
      <w:r w:rsidR="00E24FC2" w:rsidRPr="00E24FC2">
        <w:rPr>
          <w:sz w:val="24"/>
          <w:szCs w:val="24"/>
          <w:lang w:val="fr-FR"/>
        </w:rPr>
        <w:t>comisiilor</w:t>
      </w:r>
      <w:proofErr w:type="spellEnd"/>
      <w:r w:rsidR="00E24FC2" w:rsidRPr="00E24FC2">
        <w:rPr>
          <w:sz w:val="24"/>
          <w:szCs w:val="24"/>
          <w:lang w:val="fr-FR"/>
        </w:rPr>
        <w:t xml:space="preserve"> de </w:t>
      </w:r>
      <w:proofErr w:type="spellStart"/>
      <w:r w:rsidR="00E24FC2" w:rsidRPr="00E24FC2">
        <w:rPr>
          <w:sz w:val="24"/>
          <w:szCs w:val="24"/>
          <w:lang w:val="fr-FR"/>
        </w:rPr>
        <w:t>specialitate</w:t>
      </w:r>
      <w:proofErr w:type="spellEnd"/>
      <w:r w:rsidR="003E49C7">
        <w:rPr>
          <w:sz w:val="24"/>
          <w:szCs w:val="24"/>
          <w:lang w:val="fr-FR"/>
        </w:rPr>
        <w:t xml:space="preserve"> </w:t>
      </w:r>
      <w:proofErr w:type="spellStart"/>
      <w:r w:rsidR="00E24FC2" w:rsidRPr="00E24FC2">
        <w:rPr>
          <w:sz w:val="24"/>
          <w:szCs w:val="24"/>
          <w:lang w:val="fr-FR"/>
        </w:rPr>
        <w:t>din</w:t>
      </w:r>
      <w:proofErr w:type="spellEnd"/>
      <w:r w:rsidR="003E49C7">
        <w:rPr>
          <w:sz w:val="24"/>
          <w:szCs w:val="24"/>
          <w:lang w:val="fr-FR"/>
        </w:rPr>
        <w:t xml:space="preserve"> </w:t>
      </w:r>
      <w:proofErr w:type="spellStart"/>
      <w:r w:rsidR="00E24FC2" w:rsidRPr="00E24FC2">
        <w:rPr>
          <w:sz w:val="24"/>
          <w:szCs w:val="24"/>
          <w:lang w:val="fr-FR"/>
        </w:rPr>
        <w:t>cadrul</w:t>
      </w:r>
      <w:proofErr w:type="spellEnd"/>
      <w:r w:rsidR="00E24FC2" w:rsidRPr="00E24FC2">
        <w:rPr>
          <w:sz w:val="24"/>
          <w:szCs w:val="24"/>
          <w:lang w:val="ro-RO"/>
        </w:rPr>
        <w:t xml:space="preserve">Consiliului local;  </w:t>
      </w:r>
    </w:p>
    <w:p w:rsidR="003A6E38" w:rsidRPr="00EC461C" w:rsidRDefault="00E24FC2" w:rsidP="003E49C7">
      <w:pPr>
        <w:jc w:val="both"/>
        <w:rPr>
          <w:color w:val="000000" w:themeColor="text1"/>
        </w:rPr>
      </w:pPr>
      <w:r w:rsidRPr="00E24FC2">
        <w:rPr>
          <w:sz w:val="24"/>
          <w:szCs w:val="24"/>
          <w:lang w:val="it-IT"/>
        </w:rPr>
        <w:tab/>
      </w:r>
      <w:r w:rsidRPr="00EC461C">
        <w:rPr>
          <w:color w:val="000000" w:themeColor="text1"/>
          <w:sz w:val="24"/>
          <w:szCs w:val="24"/>
          <w:lang w:val="ro-RO"/>
        </w:rPr>
        <w:t xml:space="preserve">Având în vedere prevederile art. </w:t>
      </w:r>
      <w:r w:rsidR="00EC461C" w:rsidRPr="00EC461C">
        <w:rPr>
          <w:color w:val="000000" w:themeColor="text1"/>
          <w:sz w:val="24"/>
          <w:szCs w:val="24"/>
          <w:lang w:val="ro-RO"/>
        </w:rPr>
        <w:t xml:space="preserve">129 alin 2 litera c si e, alin 6 litera b </w:t>
      </w:r>
      <w:r w:rsidR="00EC461C" w:rsidRPr="00EC461C">
        <w:rPr>
          <w:color w:val="000000" w:themeColor="text1"/>
        </w:rPr>
        <w:t>din O.U.G. nr.57/2019</w:t>
      </w:r>
      <w:r w:rsidR="00EC461C">
        <w:rPr>
          <w:color w:val="000000" w:themeColor="text1"/>
        </w:rPr>
        <w:t xml:space="preserve"> – </w:t>
      </w:r>
      <w:proofErr w:type="spellStart"/>
      <w:r w:rsidR="00EC461C">
        <w:rPr>
          <w:color w:val="000000" w:themeColor="text1"/>
        </w:rPr>
        <w:t>privind</w:t>
      </w:r>
      <w:proofErr w:type="spellEnd"/>
      <w:r w:rsidR="00EC461C">
        <w:rPr>
          <w:color w:val="000000" w:themeColor="text1"/>
        </w:rPr>
        <w:t xml:space="preserve"> </w:t>
      </w:r>
      <w:proofErr w:type="spellStart"/>
      <w:r w:rsidR="00EC461C">
        <w:rPr>
          <w:color w:val="000000" w:themeColor="text1"/>
        </w:rPr>
        <w:t>Codul</w:t>
      </w:r>
      <w:proofErr w:type="spellEnd"/>
      <w:r w:rsidR="00EC461C">
        <w:rPr>
          <w:color w:val="000000" w:themeColor="text1"/>
        </w:rPr>
        <w:t xml:space="preserve"> </w:t>
      </w:r>
      <w:proofErr w:type="spellStart"/>
      <w:r w:rsidR="00EC461C">
        <w:rPr>
          <w:color w:val="000000" w:themeColor="text1"/>
        </w:rPr>
        <w:t>administrativ</w:t>
      </w:r>
      <w:proofErr w:type="spellEnd"/>
      <w:r w:rsidR="00EC461C">
        <w:rPr>
          <w:color w:val="000000" w:themeColor="text1"/>
        </w:rPr>
        <w:t xml:space="preserve"> </w:t>
      </w:r>
    </w:p>
    <w:p w:rsidR="003A6E38" w:rsidRPr="00164A4A" w:rsidRDefault="003A6E38" w:rsidP="003E49C7">
      <w:pPr>
        <w:jc w:val="both"/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art.196 alin.1 </w:t>
      </w:r>
      <w:proofErr w:type="spellStart"/>
      <w:r>
        <w:t>lit.a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art.139 alin.1 din </w:t>
      </w:r>
      <w:r w:rsidRPr="00164A4A">
        <w:t xml:space="preserve">O.U.G. nr.57/2019 – </w:t>
      </w:r>
      <w:proofErr w:type="spellStart"/>
      <w:r w:rsidRPr="00164A4A">
        <w:t>privind</w:t>
      </w:r>
      <w:proofErr w:type="spellEnd"/>
      <w:r w:rsidRPr="00164A4A">
        <w:t xml:space="preserve"> </w:t>
      </w:r>
      <w:proofErr w:type="spellStart"/>
      <w:r w:rsidRPr="00164A4A">
        <w:t>Codul</w:t>
      </w:r>
      <w:proofErr w:type="spellEnd"/>
      <w:r w:rsidRPr="00164A4A">
        <w:t xml:space="preserve"> </w:t>
      </w:r>
      <w:proofErr w:type="spellStart"/>
      <w:r w:rsidRPr="00164A4A">
        <w:t>administrativ</w:t>
      </w:r>
      <w:proofErr w:type="spellEnd"/>
      <w:r w:rsidRPr="00164A4A">
        <w:t xml:space="preserve">  </w:t>
      </w:r>
    </w:p>
    <w:p w:rsidR="003A6E38" w:rsidRDefault="003A6E38" w:rsidP="003A6E38">
      <w:pPr>
        <w:jc w:val="both"/>
      </w:pPr>
    </w:p>
    <w:p w:rsidR="00A94E2D" w:rsidRDefault="00A94E2D" w:rsidP="00A94E2D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A94E2D" w:rsidRDefault="00A94E2D" w:rsidP="00A94E2D"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HOTĂRĂŞTE</w:t>
      </w:r>
    </w:p>
    <w:p w:rsidR="00A94E2D" w:rsidRDefault="00A94E2D" w:rsidP="00A94E2D">
      <w:pPr>
        <w:spacing w:after="0" w:line="240" w:lineRule="auto"/>
        <w:jc w:val="center"/>
        <w:rPr>
          <w:sz w:val="24"/>
          <w:szCs w:val="24"/>
          <w:lang w:val="ro-RO"/>
        </w:rPr>
      </w:pP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Art.1 – Se aprobă vânzarea prin licitație publică a celor 3 autogunoiere ( 2 buc. autogunoiere de 16 mc şi 1 buc. autogunoieră de 12 mc) și 1 autoutilitară de ridicat și transportat deșeuri,  achiziţionate în cadrul proiectului PHARE 2006 „Colectarea şi transportul deşeurilor în comunele Gavojdia, Nădrag, Ştiuca</w:t>
      </w:r>
      <w:r w:rsidR="00A1522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şi Criciova judeţulTimiş”.</w:t>
      </w: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 2 – Se însușește raportul de</w:t>
      </w:r>
      <w:r w:rsidR="00A1522D">
        <w:rPr>
          <w:sz w:val="24"/>
          <w:szCs w:val="24"/>
          <w:lang w:val="ro-RO"/>
        </w:rPr>
        <w:t xml:space="preserve"> evaluare întocmit de Cabinet d</w:t>
      </w:r>
      <w:r>
        <w:rPr>
          <w:sz w:val="24"/>
          <w:szCs w:val="24"/>
          <w:lang w:val="ro-RO"/>
        </w:rPr>
        <w:t>e</w:t>
      </w:r>
      <w:r w:rsidR="00A1522D">
        <w:rPr>
          <w:sz w:val="24"/>
          <w:szCs w:val="24"/>
          <w:lang w:val="ro-RO"/>
        </w:rPr>
        <w:t xml:space="preserve"> E</w:t>
      </w:r>
      <w:r>
        <w:rPr>
          <w:sz w:val="24"/>
          <w:szCs w:val="24"/>
          <w:lang w:val="ro-RO"/>
        </w:rPr>
        <w:t>xpertiză contabilă Bala Florin Cristian, prezentat în anexa care face parte integrantă din prezenta hotărâre.</w:t>
      </w: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Art.3 – Vânzarea bunurilor se va face prin licitaţie publică, iar sumele încasate se vor împărți</w:t>
      </w:r>
      <w:r w:rsidR="003E76DB">
        <w:rPr>
          <w:sz w:val="24"/>
          <w:szCs w:val="24"/>
          <w:lang w:val="ro-RO"/>
        </w:rPr>
        <w:t>pro</w:t>
      </w:r>
      <w:r w:rsidR="0064530B">
        <w:rPr>
          <w:sz w:val="24"/>
          <w:szCs w:val="24"/>
          <w:lang w:val="ro-RO"/>
        </w:rPr>
        <w:t>portional cu contributiafiecar</w:t>
      </w:r>
      <w:r w:rsidR="003E76DB">
        <w:rPr>
          <w:sz w:val="24"/>
          <w:szCs w:val="24"/>
          <w:lang w:val="ro-RO"/>
        </w:rPr>
        <w:t>ei comune la Proiectul Phare 2006 „Colectarea şi transportul deşeurilor în comunele Gavojdia, Nădrag, Ştiucaşi Criciova judeţul</w:t>
      </w:r>
      <w:r w:rsidR="00A1522D">
        <w:rPr>
          <w:sz w:val="24"/>
          <w:szCs w:val="24"/>
          <w:lang w:val="ro-RO"/>
        </w:rPr>
        <w:t xml:space="preserve"> </w:t>
      </w:r>
      <w:r w:rsidR="003E76DB">
        <w:rPr>
          <w:sz w:val="24"/>
          <w:szCs w:val="24"/>
          <w:lang w:val="ro-RO"/>
        </w:rPr>
        <w:t>Timiş” , iar eventuala suma rezultata in plus se va imparti</w:t>
      </w:r>
      <w:r>
        <w:rPr>
          <w:sz w:val="24"/>
          <w:szCs w:val="24"/>
          <w:lang w:val="ro-RO"/>
        </w:rPr>
        <w:t>în mod egal între comunele membre ale A.D.I. ECO – GNSC.</w:t>
      </w:r>
    </w:p>
    <w:p w:rsidR="00A94E2D" w:rsidRDefault="00A94E2D" w:rsidP="00A94E2D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Art.4 – Cu data prezentei hotărâri se retrage dreptul de folosinţă gratuită acordat SC ECOSAL – GNSC SRL pentru bunurile prevăzute la art.1.</w:t>
      </w:r>
    </w:p>
    <w:p w:rsidR="00A94E2D" w:rsidRDefault="00A94E2D" w:rsidP="00A94E2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Art.5 – </w:t>
      </w:r>
      <w:r w:rsidR="003E76DB">
        <w:rPr>
          <w:sz w:val="24"/>
          <w:szCs w:val="24"/>
          <w:lang w:val="ro-RO"/>
        </w:rPr>
        <w:t xml:space="preserve">Se va contracta o firma de consultanta in vederea organizariilicitatiei , costurile serviciilor de consultanta urmand a fi suportate de catre comunele membre ADI .  </w:t>
      </w:r>
    </w:p>
    <w:p w:rsidR="00A94E2D" w:rsidRDefault="00A94E2D" w:rsidP="00A94E2D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Art.6 - Prezenta hotărâre se comunică:</w:t>
      </w:r>
    </w:p>
    <w:p w:rsidR="00A94E2D" w:rsidRDefault="00A94E2D" w:rsidP="00A94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Unităţilor administrativ – teritoriale membre</w:t>
      </w:r>
    </w:p>
    <w:p w:rsidR="00A94E2D" w:rsidRDefault="00A94E2D" w:rsidP="00A94E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 ECOSAL – GNSC SRL</w:t>
      </w:r>
    </w:p>
    <w:p w:rsidR="00A94E2D" w:rsidRDefault="00A94E2D" w:rsidP="00A94E2D">
      <w:pPr>
        <w:spacing w:after="0" w:line="240" w:lineRule="auto"/>
        <w:rPr>
          <w:sz w:val="24"/>
          <w:szCs w:val="24"/>
          <w:lang w:val="ro-RO"/>
        </w:rPr>
      </w:pPr>
    </w:p>
    <w:p w:rsidR="00A94E2D" w:rsidRDefault="00A94E2D" w:rsidP="00A94E2D">
      <w:pPr>
        <w:spacing w:after="0" w:line="240" w:lineRule="auto"/>
        <w:rPr>
          <w:sz w:val="24"/>
          <w:szCs w:val="24"/>
          <w:lang w:val="ro-RO"/>
        </w:rPr>
      </w:pPr>
    </w:p>
    <w:p w:rsidR="002D55FC" w:rsidRDefault="002924F8" w:rsidP="002D55FC">
      <w:pPr>
        <w:spacing w:after="0" w:line="240" w:lineRule="auto"/>
        <w:ind w:left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INITIATOR</w:t>
      </w:r>
    </w:p>
    <w:p w:rsidR="002D55FC" w:rsidRDefault="002924F8" w:rsidP="002D55FC">
      <w:pPr>
        <w:spacing w:after="0" w:line="240" w:lineRule="auto"/>
        <w:ind w:left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CATANA CRISTIAN IOSIF </w:t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</w:r>
      <w:r w:rsidR="002D55FC">
        <w:rPr>
          <w:sz w:val="24"/>
          <w:szCs w:val="24"/>
          <w:lang w:val="ro-RO"/>
        </w:rPr>
        <w:tab/>
        <w:t>CONTRASEMNEAZĂ</w:t>
      </w:r>
    </w:p>
    <w:p w:rsidR="00251E03" w:rsidRDefault="00251E03" w:rsidP="00251E03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SECRETAR</w:t>
      </w:r>
    </w:p>
    <w:p w:rsidR="002D55FC" w:rsidRDefault="002D55FC" w:rsidP="00251E03">
      <w:pPr>
        <w:spacing w:after="0" w:line="240" w:lineRule="auto"/>
        <w:rPr>
          <w:sz w:val="24"/>
          <w:szCs w:val="24"/>
          <w:lang w:val="ro-RO"/>
        </w:rPr>
      </w:pPr>
    </w:p>
    <w:p w:rsidR="002D55FC" w:rsidRDefault="002D55FC" w:rsidP="00251E03">
      <w:pPr>
        <w:spacing w:after="0" w:line="240" w:lineRule="auto"/>
        <w:rPr>
          <w:sz w:val="24"/>
          <w:szCs w:val="24"/>
          <w:lang w:val="ro-RO"/>
        </w:rPr>
      </w:pPr>
    </w:p>
    <w:sectPr w:rsidR="002D55FC" w:rsidSect="00D32AE6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64DE"/>
    <w:multiLevelType w:val="hybridMultilevel"/>
    <w:tmpl w:val="751C396A"/>
    <w:lvl w:ilvl="0" w:tplc="7D34D4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4E2D"/>
    <w:rsid w:val="000A36F8"/>
    <w:rsid w:val="00202753"/>
    <w:rsid w:val="00202C05"/>
    <w:rsid w:val="00251E03"/>
    <w:rsid w:val="002924F8"/>
    <w:rsid w:val="002C26DD"/>
    <w:rsid w:val="002D55FC"/>
    <w:rsid w:val="00382BB5"/>
    <w:rsid w:val="003A6E38"/>
    <w:rsid w:val="003E49C7"/>
    <w:rsid w:val="003E76DB"/>
    <w:rsid w:val="00436144"/>
    <w:rsid w:val="0052518B"/>
    <w:rsid w:val="005F139A"/>
    <w:rsid w:val="0064530B"/>
    <w:rsid w:val="007D238E"/>
    <w:rsid w:val="00814E0B"/>
    <w:rsid w:val="00855808"/>
    <w:rsid w:val="00884F59"/>
    <w:rsid w:val="008B4E60"/>
    <w:rsid w:val="008E0967"/>
    <w:rsid w:val="00A1522D"/>
    <w:rsid w:val="00A94E2D"/>
    <w:rsid w:val="00B03DA9"/>
    <w:rsid w:val="00B909E3"/>
    <w:rsid w:val="00C509EF"/>
    <w:rsid w:val="00D32AE6"/>
    <w:rsid w:val="00DB458B"/>
    <w:rsid w:val="00E07BAE"/>
    <w:rsid w:val="00E24FC2"/>
    <w:rsid w:val="00EC461C"/>
    <w:rsid w:val="00FB1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2D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4E2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4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FA67-7A25-40E9-A2EB-1B5A6317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12</cp:revision>
  <cp:lastPrinted>2019-08-06T14:10:00Z</cp:lastPrinted>
  <dcterms:created xsi:type="dcterms:W3CDTF">2019-08-05T06:05:00Z</dcterms:created>
  <dcterms:modified xsi:type="dcterms:W3CDTF">2019-08-06T14:11:00Z</dcterms:modified>
</cp:coreProperties>
</file>