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B8" w:rsidRPr="00183646" w:rsidRDefault="006E1FAB" w:rsidP="00355C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ROMANIA</w:t>
      </w:r>
    </w:p>
    <w:p w:rsidR="006E1FAB" w:rsidRPr="00183646" w:rsidRDefault="006E1FAB" w:rsidP="00355C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JUDETUL TIMIS</w:t>
      </w:r>
    </w:p>
    <w:p w:rsidR="006E1FAB" w:rsidRPr="00183646" w:rsidRDefault="006E1FAB" w:rsidP="00355C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COMUNA CRICIOVA </w:t>
      </w:r>
    </w:p>
    <w:p w:rsidR="006E1FAB" w:rsidRPr="00183646" w:rsidRDefault="006E1FAB" w:rsidP="00355C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CONSILIUL LOCAL CRICIOVA</w:t>
      </w:r>
    </w:p>
    <w:p w:rsidR="006E1FAB" w:rsidRPr="00183646" w:rsidRDefault="006E1FAB" w:rsidP="00355C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1FAB" w:rsidRPr="00183646" w:rsidRDefault="006E1FAB" w:rsidP="00355C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b/>
          <w:sz w:val="24"/>
          <w:szCs w:val="24"/>
          <w:lang w:val="ro-RO"/>
        </w:rPr>
        <w:t>HOT</w:t>
      </w:r>
      <w:r w:rsidR="00E554FC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E554FC">
        <w:rPr>
          <w:rFonts w:ascii="Times New Roman" w:hAnsi="Times New Roman" w:cs="Times New Roman"/>
          <w:b/>
          <w:sz w:val="24"/>
          <w:szCs w:val="24"/>
          <w:lang w:val="ro-RO"/>
        </w:rPr>
        <w:t>Â</w:t>
      </w:r>
      <w:r w:rsidRPr="00183646">
        <w:rPr>
          <w:rFonts w:ascii="Times New Roman" w:hAnsi="Times New Roman" w:cs="Times New Roman"/>
          <w:b/>
          <w:sz w:val="24"/>
          <w:szCs w:val="24"/>
          <w:lang w:val="ro-RO"/>
        </w:rPr>
        <w:t>RE</w:t>
      </w:r>
    </w:p>
    <w:p w:rsidR="006E1FAB" w:rsidRPr="00183646" w:rsidRDefault="006E1FAB" w:rsidP="00EE51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bookmarkStart w:id="0" w:name="OLE_LINK4"/>
      <w:bookmarkStart w:id="1" w:name="OLE_LINK5"/>
      <w:r w:rsidRPr="00183646">
        <w:rPr>
          <w:rFonts w:ascii="Times New Roman" w:hAnsi="Times New Roman" w:cs="Times New Roman"/>
          <w:sz w:val="24"/>
          <w:szCs w:val="24"/>
          <w:lang w:val="ro-RO"/>
        </w:rPr>
        <w:t>predarea c</w:t>
      </w:r>
      <w:r w:rsidR="00183646" w:rsidRPr="001836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tre Ministerul Dezvolt</w:t>
      </w:r>
      <w:r w:rsidR="001836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rii Regionale </w:t>
      </w:r>
      <w:r w:rsidR="0018364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Administra</w:t>
      </w:r>
      <w:r w:rsidR="0018364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iei Publice prin Compania Na</w:t>
      </w:r>
      <w:r w:rsidR="0018364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1836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de Investi</w:t>
      </w:r>
      <w:r w:rsidR="0018364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bookmarkEnd w:id="0"/>
      <w:bookmarkEnd w:id="1"/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a amplasamentului </w:t>
      </w:r>
      <w:r w:rsidRPr="001836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</w:t>
      </w:r>
      <w:r w:rsidR="00EE51D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min</w:t>
      </w:r>
      <w:r w:rsidR="00151859" w:rsidRPr="001836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ului</w:t>
      </w:r>
      <w:r w:rsidRPr="001836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cultural Criciova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vederea execut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rii obiectivului de investi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FC25A7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r w:rsidR="00151859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Reabilitare, dotare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51859" w:rsidRPr="00183646">
        <w:rPr>
          <w:rFonts w:ascii="Times New Roman" w:hAnsi="Times New Roman" w:cs="Times New Roman"/>
          <w:sz w:val="24"/>
          <w:szCs w:val="24"/>
          <w:lang w:val="ro-RO"/>
        </w:rPr>
        <w:t>i modernizare 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151859" w:rsidRPr="00183646">
        <w:rPr>
          <w:rFonts w:ascii="Times New Roman" w:hAnsi="Times New Roman" w:cs="Times New Roman"/>
          <w:sz w:val="24"/>
          <w:szCs w:val="24"/>
          <w:lang w:val="ro-RO"/>
        </w:rPr>
        <w:t>min cultural  Criciova –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51859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comuna </w:t>
      </w:r>
      <w:r w:rsidR="00FC25A7" w:rsidRPr="00183646">
        <w:rPr>
          <w:rFonts w:ascii="Times New Roman" w:hAnsi="Times New Roman" w:cs="Times New Roman"/>
          <w:sz w:val="24"/>
          <w:szCs w:val="24"/>
          <w:lang w:val="ro-RO"/>
        </w:rPr>
        <w:t>Criciova, jude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C25A7" w:rsidRPr="00183646">
        <w:rPr>
          <w:rFonts w:ascii="Times New Roman" w:hAnsi="Times New Roman" w:cs="Times New Roman"/>
          <w:sz w:val="24"/>
          <w:szCs w:val="24"/>
          <w:lang w:val="ro-RO"/>
        </w:rPr>
        <w:t>ul Timi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6E1FAB" w:rsidRPr="00183646" w:rsidRDefault="006E1FAB" w:rsidP="00EE51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GoBack"/>
      <w:bookmarkEnd w:id="2"/>
    </w:p>
    <w:p w:rsidR="006E1FAB" w:rsidRPr="00183646" w:rsidRDefault="00A522CF" w:rsidP="00EE51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6E1FAB" w:rsidRPr="00183646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6E1FAB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nd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E1FAB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n vedere expunerea de motive a primarului comunei  Criciova </w:t>
      </w:r>
    </w:p>
    <w:p w:rsidR="006E1FAB" w:rsidRPr="00183646" w:rsidRDefault="006E1FAB" w:rsidP="00EE51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Hot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rea  Consiliului Local Criciova nr 37/2011,45/2011 si 46/2014</w:t>
      </w:r>
    </w:p>
    <w:p w:rsidR="00C66426" w:rsidRPr="00183646" w:rsidRDefault="006E1FAB" w:rsidP="00EE51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In conformitate </w:t>
      </w:r>
      <w:r w:rsidR="00C66426" w:rsidRPr="00183646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u prevederile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Ordonan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ei Guvernului  nr 16/</w:t>
      </w:r>
      <w:r w:rsidR="007454F0" w:rsidRPr="00183646">
        <w:rPr>
          <w:rFonts w:ascii="Times New Roman" w:hAnsi="Times New Roman" w:cs="Times New Roman"/>
          <w:sz w:val="24"/>
          <w:szCs w:val="24"/>
          <w:lang w:val="ro-RO"/>
        </w:rPr>
        <w:t>19.08.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2014 privind modificarea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completarea Ordonan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ei Guvernului nr 25/2001 privind infiin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area Companiei Na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ionale de Investi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C66426" w:rsidRPr="00183646">
        <w:rPr>
          <w:rFonts w:ascii="Times New Roman" w:hAnsi="Times New Roman" w:cs="Times New Roman"/>
          <w:sz w:val="24"/>
          <w:szCs w:val="24"/>
          <w:lang w:val="ro-RO"/>
        </w:rPr>
        <w:t>,,C.N.I.  S.A.</w:t>
      </w:r>
    </w:p>
    <w:p w:rsidR="00966FB9" w:rsidRPr="00183646" w:rsidRDefault="00966FB9" w:rsidP="00EE51D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Av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nd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vedere HCL NR 86/10.11.2015</w:t>
      </w:r>
    </w:p>
    <w:p w:rsidR="00C66426" w:rsidRPr="00183646" w:rsidRDefault="00C66426" w:rsidP="00EE51DD">
      <w:pPr>
        <w:ind w:firstLine="720"/>
        <w:jc w:val="both"/>
        <w:rPr>
          <w:lang w:val="ro-RO"/>
        </w:rPr>
      </w:pPr>
      <w:r w:rsidRPr="00183646">
        <w:rPr>
          <w:lang w:val="ro-RO"/>
        </w:rPr>
        <w:t>Tin</w:t>
      </w:r>
      <w:r w:rsidR="00EE51DD">
        <w:rPr>
          <w:lang w:val="ro-RO"/>
        </w:rPr>
        <w:t>â</w:t>
      </w:r>
      <w:r w:rsidRPr="00183646">
        <w:rPr>
          <w:lang w:val="ro-RO"/>
        </w:rPr>
        <w:t>nd cont  de prevederile art.3 alin.4 , art.7 lit.a) şi anexa III din Legea nr.213/1998 – privind proprietatea publică şi regimul juridic al acesteia, c</w:t>
      </w:r>
      <w:r w:rsidR="00151859" w:rsidRPr="00183646">
        <w:rPr>
          <w:lang w:val="ro-RO"/>
        </w:rPr>
        <w:t>u modificările şi completările ul</w:t>
      </w:r>
      <w:r w:rsidRPr="00183646">
        <w:rPr>
          <w:lang w:val="ro-RO"/>
        </w:rPr>
        <w:t>terioare</w:t>
      </w:r>
    </w:p>
    <w:p w:rsidR="00C66426" w:rsidRPr="00183646" w:rsidRDefault="00C66426" w:rsidP="00EE51DD">
      <w:pPr>
        <w:ind w:firstLine="720"/>
        <w:jc w:val="both"/>
        <w:rPr>
          <w:lang w:val="ro-RO"/>
        </w:rPr>
      </w:pPr>
      <w:r w:rsidRPr="00183646">
        <w:rPr>
          <w:lang w:val="ro-RO"/>
        </w:rPr>
        <w:t>In temeiul pr</w:t>
      </w:r>
      <w:r w:rsidR="00151859" w:rsidRPr="00183646">
        <w:rPr>
          <w:lang w:val="ro-RO"/>
        </w:rPr>
        <w:t>evederilor art.36(4), lit d , art. 45(</w:t>
      </w:r>
      <w:r w:rsidRPr="00183646">
        <w:rPr>
          <w:lang w:val="ro-RO"/>
        </w:rPr>
        <w:t>1) din Legea nr. 215/2001 a Administra</w:t>
      </w:r>
      <w:r w:rsidR="00EE51DD">
        <w:rPr>
          <w:lang w:val="ro-RO"/>
        </w:rPr>
        <w:t>ț</w:t>
      </w:r>
      <w:r w:rsidRPr="00183646">
        <w:rPr>
          <w:lang w:val="ro-RO"/>
        </w:rPr>
        <w:t>iei publice lo</w:t>
      </w:r>
      <w:r w:rsidR="00966FB9" w:rsidRPr="00183646">
        <w:rPr>
          <w:lang w:val="ro-RO"/>
        </w:rPr>
        <w:t>cale, cu modific</w:t>
      </w:r>
      <w:r w:rsidR="00EE51DD">
        <w:rPr>
          <w:lang w:val="ro-RO"/>
        </w:rPr>
        <w:t>ă</w:t>
      </w:r>
      <w:r w:rsidR="00966FB9" w:rsidRPr="00183646">
        <w:rPr>
          <w:lang w:val="ro-RO"/>
        </w:rPr>
        <w:t xml:space="preserve">rile </w:t>
      </w:r>
      <w:r w:rsidR="00EE51DD">
        <w:rPr>
          <w:lang w:val="ro-RO"/>
        </w:rPr>
        <w:t>ș</w:t>
      </w:r>
      <w:r w:rsidR="00966FB9" w:rsidRPr="00183646">
        <w:rPr>
          <w:lang w:val="ro-RO"/>
        </w:rPr>
        <w:t>i comple</w:t>
      </w:r>
      <w:r w:rsidRPr="00183646">
        <w:rPr>
          <w:lang w:val="ro-RO"/>
        </w:rPr>
        <w:t>t</w:t>
      </w:r>
      <w:r w:rsidR="00EE51DD">
        <w:rPr>
          <w:lang w:val="ro-RO"/>
        </w:rPr>
        <w:t>ă</w:t>
      </w:r>
      <w:r w:rsidRPr="00183646">
        <w:rPr>
          <w:lang w:val="ro-RO"/>
        </w:rPr>
        <w:t xml:space="preserve">rile ulterioare, </w:t>
      </w:r>
    </w:p>
    <w:p w:rsidR="00151859" w:rsidRPr="00183646" w:rsidRDefault="00151859" w:rsidP="00EE51D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56B8A" w:rsidRDefault="00C66426" w:rsidP="00E554F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b/>
          <w:sz w:val="24"/>
          <w:szCs w:val="24"/>
          <w:lang w:val="ro-RO"/>
        </w:rPr>
        <w:t>HOT</w:t>
      </w:r>
      <w:r w:rsidR="00EE51DD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E554FC">
        <w:rPr>
          <w:rFonts w:ascii="Times New Roman" w:hAnsi="Times New Roman" w:cs="Times New Roman"/>
          <w:b/>
          <w:sz w:val="24"/>
          <w:szCs w:val="24"/>
          <w:lang w:val="ro-RO"/>
        </w:rPr>
        <w:t>ĂȘTE</w:t>
      </w:r>
    </w:p>
    <w:p w:rsidR="00EE51DD" w:rsidRPr="00183646" w:rsidRDefault="00EE51DD" w:rsidP="00EE51D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66FB9" w:rsidRPr="00183646" w:rsidRDefault="00966FB9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Art .1. Se aprob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predarea 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tre Ministerul Dezvolt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rii Regionale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Administratiei Publice prin Compania Na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de Investi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,,C.N.I.” S.A. pe baz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de protocol a  amplasamentului situat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n comuna Criciova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 aflat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administrarea Consiliului Local Criciova,</w:t>
      </w:r>
      <w:r w:rsidR="00D121A0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suprafa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construit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de 491mp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 teren aferent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suprafa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rezultat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din acte de 2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100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mp identificat potrivit 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ii  Funciare  nr  401819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Nr Topo 401819-C1 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nr topo teren 401819,</w:t>
      </w:r>
      <w:r w:rsidR="00D121A0"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liber de orice sarcini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n vederea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pe perioada realiz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rii de 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tre ,,C.N.I. –SA” a obiectivului de investi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ii ,,Reabilitare, dotare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modernizare 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min cultural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 Criciova,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comuna Criciova , jude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ul Timi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966FB9" w:rsidRPr="00183646" w:rsidRDefault="00966FB9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Art 2. Amplasamentul este viabilizat conform documentelor urbanistice, cu respectarea  reglementarilor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vigoare.</w:t>
      </w:r>
    </w:p>
    <w:p w:rsidR="00966FB9" w:rsidRPr="00183646" w:rsidRDefault="00966FB9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Art 3. Se aprob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asigurarea finan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rii de 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tre Consiliul Local al comunei Criciova, jude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ul Timi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a cheltuielilor pentru racordurile la utilit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(electric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, ap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, canal, gaz sau alt tip de combustibil utilizat).</w:t>
      </w:r>
    </w:p>
    <w:p w:rsidR="00966FB9" w:rsidRPr="00183646" w:rsidRDefault="00966FB9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Art 4. Consiliul Local al Comunei se oblige sa asigure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 condi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iile legii  suprafe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ele de teren necesare  pentru depozitarea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 organizarea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antierului.</w:t>
      </w:r>
    </w:p>
    <w:p w:rsidR="00966FB9" w:rsidRPr="00183646" w:rsidRDefault="00966FB9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Art 5. Se aprob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finan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area de la Bugetul local a cheltuielilor pentru servicii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lucr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ri finan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ate de UAT  Criciova </w:t>
      </w:r>
      <w:r w:rsidR="00EE51DD">
        <w:rPr>
          <w:rFonts w:ascii="Times New Roman" w:hAnsi="Times New Roman" w:cs="Times New Roman"/>
          <w:sz w:val="24"/>
          <w:szCs w:val="24"/>
          <w:lang w:val="ro-RO"/>
        </w:rPr>
        <w:t xml:space="preserve">în valoare de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142,843mii lei cu TVA.</w:t>
      </w:r>
    </w:p>
    <w:p w:rsidR="00966FB9" w:rsidRPr="00183646" w:rsidRDefault="00966FB9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Art 6. Consiliul Local al comunei Criciova se oblig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ca, dup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predarea amplasamentului 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a obiectivului realizat, s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men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 desina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ia acestuia 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 s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ntre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 pe o perioad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de minim 15 ani”</w:t>
      </w:r>
    </w:p>
    <w:p w:rsidR="005E162D" w:rsidRDefault="00813FBF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Art 7.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Prezenta hot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re modific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HCL NR 86/10.11.2015</w:t>
      </w:r>
    </w:p>
    <w:p w:rsidR="005E162D" w:rsidRDefault="00386F3A" w:rsidP="005E162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Art </w:t>
      </w:r>
      <w:r w:rsidR="00813FBF" w:rsidRPr="00183646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Prezenta se comunic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:</w:t>
      </w:r>
    </w:p>
    <w:p w:rsidR="009330A2" w:rsidRPr="00183646" w:rsidRDefault="00386F3A" w:rsidP="005E162D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-Institutiei Prefectului judetul Timis </w:t>
      </w:r>
    </w:p>
    <w:p w:rsidR="007454F0" w:rsidRPr="00183646" w:rsidRDefault="00386F3A" w:rsidP="00EE51D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-Primaria Criciova    </w:t>
      </w:r>
    </w:p>
    <w:p w:rsidR="005E162D" w:rsidRDefault="005E162D" w:rsidP="00EE51D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966FB9" w:rsidRPr="00183646">
        <w:rPr>
          <w:rFonts w:ascii="Times New Roman" w:hAnsi="Times New Roman" w:cs="Times New Roman"/>
          <w:sz w:val="24"/>
          <w:szCs w:val="24"/>
          <w:lang w:val="ro-RO"/>
        </w:rPr>
        <w:t>C.N.I.</w:t>
      </w:r>
      <w:r w:rsidR="007454F0" w:rsidRPr="00183646">
        <w:rPr>
          <w:rFonts w:ascii="Times New Roman" w:hAnsi="Times New Roman" w:cs="Times New Roman"/>
          <w:sz w:val="24"/>
          <w:szCs w:val="24"/>
          <w:lang w:val="ro-RO"/>
        </w:rPr>
        <w:t>–SA</w:t>
      </w:r>
    </w:p>
    <w:p w:rsidR="00386F3A" w:rsidRPr="00183646" w:rsidRDefault="00386F3A" w:rsidP="00EE51D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- Se afi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eaz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47CAA" w:rsidRPr="00183646" w:rsidRDefault="00247CAA" w:rsidP="00355C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47CAA" w:rsidRPr="00183646" w:rsidRDefault="00247CAA" w:rsidP="00355CF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>PRE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EDINTE DE 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>EDIN</w:t>
      </w:r>
      <w:r w:rsidR="005E162D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86F3A" w:rsidRPr="00183646" w:rsidRDefault="00247CAA" w:rsidP="00355CF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AVIZAT </w:t>
      </w:r>
    </w:p>
    <w:p w:rsidR="00386F3A" w:rsidRPr="00183646" w:rsidRDefault="00247CAA" w:rsidP="00355CFA">
      <w:pPr>
        <w:pStyle w:val="NoSpacing"/>
        <w:tabs>
          <w:tab w:val="left" w:pos="4110"/>
          <w:tab w:val="left" w:pos="667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SECRETAR</w:t>
      </w:r>
    </w:p>
    <w:p w:rsidR="00386F3A" w:rsidRPr="00183646" w:rsidRDefault="00247CAA" w:rsidP="00355CFA">
      <w:pPr>
        <w:pStyle w:val="NoSpacing"/>
        <w:tabs>
          <w:tab w:val="left" w:pos="667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ab/>
        <w:t xml:space="preserve">GURAU IONELA </w:t>
      </w:r>
    </w:p>
    <w:p w:rsidR="00247CAA" w:rsidRPr="00183646" w:rsidRDefault="00247CAA" w:rsidP="00355CFA">
      <w:pPr>
        <w:pStyle w:val="NoSpacing"/>
        <w:tabs>
          <w:tab w:val="left" w:pos="667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5CFA" w:rsidRPr="00183646" w:rsidRDefault="00355CFA" w:rsidP="00355CFA">
      <w:pPr>
        <w:pStyle w:val="NoSpacing"/>
        <w:tabs>
          <w:tab w:val="left" w:pos="667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3646">
        <w:rPr>
          <w:rFonts w:ascii="Times New Roman" w:hAnsi="Times New Roman" w:cs="Times New Roman"/>
          <w:sz w:val="24"/>
          <w:szCs w:val="24"/>
          <w:lang w:val="ro-RO"/>
        </w:rPr>
        <w:t xml:space="preserve">Nr </w:t>
      </w:r>
      <w:r w:rsidR="00966FB9" w:rsidRPr="00183646">
        <w:rPr>
          <w:rFonts w:ascii="Times New Roman" w:hAnsi="Times New Roman" w:cs="Times New Roman"/>
          <w:sz w:val="24"/>
          <w:szCs w:val="24"/>
          <w:lang w:val="ro-RO"/>
        </w:rPr>
        <w:t>1/21.01.2016</w:t>
      </w:r>
    </w:p>
    <w:sectPr w:rsidR="00355CFA" w:rsidRPr="00183646" w:rsidSect="00C66426">
      <w:pgSz w:w="12240" w:h="15840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AB"/>
    <w:rsid w:val="00034BBF"/>
    <w:rsid w:val="0008628C"/>
    <w:rsid w:val="00151859"/>
    <w:rsid w:val="00183646"/>
    <w:rsid w:val="001C6A29"/>
    <w:rsid w:val="001D5A6D"/>
    <w:rsid w:val="002121D6"/>
    <w:rsid w:val="00247CAA"/>
    <w:rsid w:val="00355CFA"/>
    <w:rsid w:val="00386F3A"/>
    <w:rsid w:val="003E6487"/>
    <w:rsid w:val="004666F7"/>
    <w:rsid w:val="00484EE0"/>
    <w:rsid w:val="004B37BB"/>
    <w:rsid w:val="00500699"/>
    <w:rsid w:val="00515A2F"/>
    <w:rsid w:val="005A73B8"/>
    <w:rsid w:val="005E162D"/>
    <w:rsid w:val="006E1FAB"/>
    <w:rsid w:val="007454F0"/>
    <w:rsid w:val="00813F9F"/>
    <w:rsid w:val="00813FBF"/>
    <w:rsid w:val="00825309"/>
    <w:rsid w:val="00837C6B"/>
    <w:rsid w:val="008451FE"/>
    <w:rsid w:val="008C6F23"/>
    <w:rsid w:val="00907E20"/>
    <w:rsid w:val="009330A2"/>
    <w:rsid w:val="00966FB9"/>
    <w:rsid w:val="009A571C"/>
    <w:rsid w:val="009D6E04"/>
    <w:rsid w:val="00A27B07"/>
    <w:rsid w:val="00A351C0"/>
    <w:rsid w:val="00A522CF"/>
    <w:rsid w:val="00A64D59"/>
    <w:rsid w:val="00AE0FCF"/>
    <w:rsid w:val="00C1352E"/>
    <w:rsid w:val="00C66426"/>
    <w:rsid w:val="00D121A0"/>
    <w:rsid w:val="00D266ED"/>
    <w:rsid w:val="00DB3DD0"/>
    <w:rsid w:val="00E4735E"/>
    <w:rsid w:val="00E554FC"/>
    <w:rsid w:val="00E94631"/>
    <w:rsid w:val="00EE51DD"/>
    <w:rsid w:val="00F06698"/>
    <w:rsid w:val="00F56B8A"/>
    <w:rsid w:val="00FC25A7"/>
    <w:rsid w:val="00FC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8B699-4CA5-4C3A-B38E-4842C2E1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Dan Vasile</cp:lastModifiedBy>
  <cp:revision>4</cp:revision>
  <dcterms:created xsi:type="dcterms:W3CDTF">2016-01-19T08:40:00Z</dcterms:created>
  <dcterms:modified xsi:type="dcterms:W3CDTF">2016-01-19T08:57:00Z</dcterms:modified>
</cp:coreProperties>
</file>