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FA" w:rsidRPr="004F3CFA" w:rsidRDefault="004F3CFA" w:rsidP="004F3CFA">
      <w:pPr>
        <w:rPr>
          <w:b/>
          <w:sz w:val="24"/>
          <w:szCs w:val="24"/>
          <w:lang w:val="ro-RO"/>
        </w:rPr>
      </w:pPr>
      <w:r w:rsidRPr="004F3CFA">
        <w:rPr>
          <w:b/>
          <w:sz w:val="24"/>
          <w:szCs w:val="24"/>
          <w:lang w:val="ro-RO"/>
        </w:rPr>
        <w:t>România</w:t>
      </w:r>
    </w:p>
    <w:p w:rsidR="004F3CFA" w:rsidRPr="004F3CFA" w:rsidRDefault="004F3CFA" w:rsidP="004F3CFA">
      <w:pPr>
        <w:pStyle w:val="Heading4"/>
        <w:rPr>
          <w:szCs w:val="24"/>
        </w:rPr>
      </w:pPr>
      <w:r w:rsidRPr="004F3CFA">
        <w:rPr>
          <w:szCs w:val="24"/>
        </w:rPr>
        <w:t>Judeţ Timiş</w:t>
      </w:r>
      <w:r w:rsidR="008814EA">
        <w:rPr>
          <w:szCs w:val="24"/>
        </w:rPr>
        <w:t xml:space="preserve">                                                                                                           PROIECT</w:t>
      </w:r>
    </w:p>
    <w:p w:rsidR="004F3CFA" w:rsidRPr="004F3CFA" w:rsidRDefault="004F3CFA" w:rsidP="004F3CFA">
      <w:pPr>
        <w:rPr>
          <w:b/>
          <w:sz w:val="24"/>
          <w:szCs w:val="24"/>
          <w:lang w:val="ro-RO"/>
        </w:rPr>
      </w:pPr>
      <w:r w:rsidRPr="004F3CFA">
        <w:rPr>
          <w:b/>
          <w:sz w:val="24"/>
          <w:szCs w:val="24"/>
          <w:lang w:val="ro-RO"/>
        </w:rPr>
        <w:t>Comuna Criciova</w:t>
      </w:r>
    </w:p>
    <w:p w:rsidR="004F3CFA" w:rsidRPr="004F3CFA" w:rsidRDefault="004F3CFA" w:rsidP="004F3CFA">
      <w:pPr>
        <w:pStyle w:val="Heading1"/>
        <w:rPr>
          <w:szCs w:val="24"/>
        </w:rPr>
      </w:pPr>
      <w:proofErr w:type="spellStart"/>
      <w:r w:rsidRPr="004F3CFA">
        <w:rPr>
          <w:szCs w:val="24"/>
        </w:rPr>
        <w:t>Consiliul</w:t>
      </w:r>
      <w:proofErr w:type="spellEnd"/>
      <w:r w:rsidRPr="004F3CFA">
        <w:rPr>
          <w:szCs w:val="24"/>
        </w:rPr>
        <w:t xml:space="preserve"> Local</w:t>
      </w:r>
    </w:p>
    <w:p w:rsidR="004F3CFA" w:rsidRPr="004F3CFA" w:rsidRDefault="004F3CFA" w:rsidP="004F3CFA">
      <w:pPr>
        <w:jc w:val="center"/>
        <w:rPr>
          <w:b/>
          <w:sz w:val="24"/>
          <w:szCs w:val="24"/>
          <w:lang w:val="ro-RO"/>
        </w:rPr>
      </w:pPr>
    </w:p>
    <w:p w:rsidR="004F3CFA" w:rsidRPr="004F3CFA" w:rsidRDefault="004F3CFA" w:rsidP="004F3CFA">
      <w:pPr>
        <w:jc w:val="center"/>
        <w:rPr>
          <w:b/>
          <w:sz w:val="24"/>
          <w:szCs w:val="24"/>
          <w:lang w:val="ro-RO"/>
        </w:rPr>
      </w:pPr>
    </w:p>
    <w:p w:rsidR="004F3CFA" w:rsidRPr="004F3CFA" w:rsidRDefault="004F3CFA" w:rsidP="004F3CFA">
      <w:pPr>
        <w:jc w:val="center"/>
        <w:rPr>
          <w:b/>
          <w:sz w:val="24"/>
          <w:szCs w:val="24"/>
          <w:lang w:val="ro-RO"/>
        </w:rPr>
      </w:pPr>
      <w:r w:rsidRPr="004F3CFA">
        <w:rPr>
          <w:b/>
          <w:sz w:val="24"/>
          <w:szCs w:val="24"/>
          <w:lang w:val="ro-RO"/>
        </w:rPr>
        <w:t>HOTĂRÂRE</w:t>
      </w:r>
    </w:p>
    <w:p w:rsidR="004F3CFA" w:rsidRPr="004F3CFA" w:rsidRDefault="004F3CFA" w:rsidP="004F3CFA">
      <w:pPr>
        <w:jc w:val="center"/>
        <w:rPr>
          <w:b/>
          <w:sz w:val="24"/>
          <w:szCs w:val="24"/>
          <w:lang w:val="ro-RO"/>
        </w:rPr>
      </w:pPr>
      <w:r w:rsidRPr="004F3CFA">
        <w:rPr>
          <w:b/>
          <w:sz w:val="24"/>
          <w:szCs w:val="24"/>
          <w:lang w:val="ro-RO"/>
        </w:rPr>
        <w:t xml:space="preserve">privind completarea HCL nr 1/2015 privind stabilirea </w:t>
      </w:r>
    </w:p>
    <w:p w:rsidR="004F3CFA" w:rsidRPr="004F3CFA" w:rsidRDefault="004F3CFA" w:rsidP="004F3CFA">
      <w:pPr>
        <w:jc w:val="center"/>
        <w:rPr>
          <w:b/>
          <w:sz w:val="24"/>
          <w:szCs w:val="24"/>
          <w:lang w:val="ro-RO"/>
        </w:rPr>
      </w:pPr>
      <w:r w:rsidRPr="004F3CFA">
        <w:rPr>
          <w:b/>
          <w:sz w:val="24"/>
          <w:szCs w:val="24"/>
          <w:lang w:val="ro-RO"/>
        </w:rPr>
        <w:t>impozitelor şi taxelor locale pentru anul 2015</w:t>
      </w:r>
    </w:p>
    <w:p w:rsidR="004F3CFA" w:rsidRPr="004F3CFA" w:rsidRDefault="004F3CFA" w:rsidP="004F3CFA">
      <w:pPr>
        <w:jc w:val="center"/>
        <w:rPr>
          <w:b/>
          <w:sz w:val="24"/>
          <w:szCs w:val="24"/>
          <w:lang w:val="ro-RO"/>
        </w:rPr>
      </w:pPr>
    </w:p>
    <w:p w:rsidR="004F3CFA" w:rsidRPr="004F3CFA" w:rsidRDefault="004F3CFA" w:rsidP="004F3CFA">
      <w:pPr>
        <w:pStyle w:val="Heading2"/>
        <w:jc w:val="center"/>
        <w:rPr>
          <w:szCs w:val="24"/>
        </w:rPr>
      </w:pPr>
    </w:p>
    <w:p w:rsidR="004F3CFA" w:rsidRPr="004F3CFA" w:rsidRDefault="004F3CFA" w:rsidP="004F3CFA">
      <w:pPr>
        <w:pStyle w:val="Heading2"/>
        <w:jc w:val="center"/>
        <w:rPr>
          <w:szCs w:val="24"/>
        </w:rPr>
      </w:pPr>
      <w:proofErr w:type="spellStart"/>
      <w:r w:rsidRPr="004F3CFA">
        <w:rPr>
          <w:szCs w:val="24"/>
        </w:rPr>
        <w:t>Consiliul</w:t>
      </w:r>
      <w:proofErr w:type="spellEnd"/>
      <w:r w:rsidRPr="004F3CFA">
        <w:rPr>
          <w:szCs w:val="24"/>
        </w:rPr>
        <w:t xml:space="preserve"> Local al </w:t>
      </w:r>
      <w:proofErr w:type="spellStart"/>
      <w:r w:rsidRPr="004F3CFA">
        <w:rPr>
          <w:szCs w:val="24"/>
        </w:rPr>
        <w:t>comunei</w:t>
      </w:r>
      <w:proofErr w:type="spellEnd"/>
      <w:r w:rsidRPr="004F3CFA">
        <w:rPr>
          <w:szCs w:val="24"/>
        </w:rPr>
        <w:t xml:space="preserve"> </w:t>
      </w:r>
      <w:proofErr w:type="spellStart"/>
      <w:r w:rsidRPr="004F3CFA">
        <w:rPr>
          <w:szCs w:val="24"/>
        </w:rPr>
        <w:t>Criciova</w:t>
      </w:r>
      <w:proofErr w:type="spellEnd"/>
      <w:r w:rsidRPr="004F3CFA">
        <w:rPr>
          <w:szCs w:val="24"/>
        </w:rPr>
        <w:t xml:space="preserve">, </w:t>
      </w:r>
      <w:proofErr w:type="spellStart"/>
      <w:r w:rsidRPr="004F3CFA">
        <w:rPr>
          <w:szCs w:val="24"/>
        </w:rPr>
        <w:t>judeţ</w:t>
      </w:r>
      <w:proofErr w:type="spellEnd"/>
      <w:r w:rsidRPr="004F3CFA">
        <w:rPr>
          <w:szCs w:val="24"/>
        </w:rPr>
        <w:t xml:space="preserve"> </w:t>
      </w:r>
      <w:proofErr w:type="spellStart"/>
      <w:r w:rsidRPr="004F3CFA">
        <w:rPr>
          <w:szCs w:val="24"/>
        </w:rPr>
        <w:t>Timiş</w:t>
      </w:r>
      <w:proofErr w:type="spellEnd"/>
    </w:p>
    <w:p w:rsidR="004F3CFA" w:rsidRPr="004F3CFA" w:rsidRDefault="004F3CFA" w:rsidP="004F3CFA">
      <w:pPr>
        <w:jc w:val="both"/>
        <w:rPr>
          <w:b/>
          <w:sz w:val="24"/>
          <w:szCs w:val="24"/>
          <w:lang w:val="ro-RO"/>
        </w:rPr>
      </w:pPr>
      <w:r w:rsidRPr="004F3CFA">
        <w:rPr>
          <w:b/>
          <w:sz w:val="24"/>
          <w:szCs w:val="24"/>
          <w:lang w:val="ro-RO"/>
        </w:rPr>
        <w:t xml:space="preserve"> </w:t>
      </w:r>
      <w:r w:rsidRPr="004F3CFA">
        <w:rPr>
          <w:b/>
          <w:sz w:val="24"/>
          <w:szCs w:val="24"/>
          <w:lang w:val="ro-RO"/>
        </w:rPr>
        <w:tab/>
      </w:r>
    </w:p>
    <w:p w:rsidR="004F3CFA" w:rsidRPr="004F3CFA" w:rsidRDefault="004F3CFA" w:rsidP="004F3CFA">
      <w:pPr>
        <w:jc w:val="both"/>
        <w:rPr>
          <w:sz w:val="24"/>
          <w:szCs w:val="24"/>
          <w:lang w:val="ro-RO"/>
        </w:rPr>
      </w:pPr>
      <w:r w:rsidRPr="004F3CFA">
        <w:rPr>
          <w:b/>
          <w:sz w:val="24"/>
          <w:szCs w:val="24"/>
          <w:lang w:val="ro-RO"/>
        </w:rPr>
        <w:tab/>
      </w:r>
      <w:r w:rsidRPr="004F3CFA">
        <w:rPr>
          <w:sz w:val="24"/>
          <w:szCs w:val="24"/>
          <w:lang w:val="ro-RO"/>
        </w:rPr>
        <w:t>Având în vedere art. 36 alin. 4 lit. c din Legea 215/2001 privind administraţia publică locală, referatul compartimentului de resort al primăriei şi discuţiile din plenul şedinţei Consiliului Local, avizul comisiei economice;</w:t>
      </w:r>
    </w:p>
    <w:p w:rsidR="004F3CFA" w:rsidRPr="004F3CFA" w:rsidRDefault="004F3CFA" w:rsidP="004F3CFA">
      <w:pPr>
        <w:jc w:val="both"/>
        <w:rPr>
          <w:sz w:val="24"/>
          <w:szCs w:val="24"/>
          <w:lang w:val="ro-RO"/>
        </w:rPr>
      </w:pPr>
      <w:r w:rsidRPr="004F3CFA">
        <w:rPr>
          <w:sz w:val="24"/>
          <w:szCs w:val="24"/>
          <w:lang w:val="ro-RO"/>
        </w:rPr>
        <w:tab/>
        <w:t>Având în vedere prevederile Legii 571/2003 Legea privind Codul fiscal, cu modificările şi completările ulterioare;</w:t>
      </w:r>
    </w:p>
    <w:p w:rsidR="004F3CFA" w:rsidRPr="004F3CFA" w:rsidRDefault="004F3CFA" w:rsidP="004F3CFA">
      <w:pPr>
        <w:jc w:val="both"/>
        <w:rPr>
          <w:sz w:val="24"/>
          <w:szCs w:val="24"/>
          <w:lang w:val="ro-RO"/>
        </w:rPr>
      </w:pPr>
      <w:r w:rsidRPr="004F3CFA">
        <w:rPr>
          <w:sz w:val="24"/>
          <w:szCs w:val="24"/>
          <w:lang w:val="ro-RO"/>
        </w:rPr>
        <w:tab/>
        <w:t>Având în vedere prevederile H.G. 44/2004 privind aprobarea Normelor Metodologice de aplicare a Legii 571/2003, cu modificările şi completările ulterioare;</w:t>
      </w:r>
    </w:p>
    <w:p w:rsidR="004F3CFA" w:rsidRPr="004F3CFA" w:rsidRDefault="004F3CFA" w:rsidP="004F3CFA">
      <w:pPr>
        <w:jc w:val="both"/>
        <w:rPr>
          <w:sz w:val="24"/>
          <w:szCs w:val="24"/>
          <w:lang w:val="ro-RO"/>
        </w:rPr>
      </w:pPr>
      <w:r w:rsidRPr="004F3CFA">
        <w:rPr>
          <w:sz w:val="24"/>
          <w:szCs w:val="24"/>
          <w:lang w:val="ro-RO"/>
        </w:rPr>
        <w:tab/>
        <w:t>Având în vedere prevederile Legii 117/1999 Legea privind taxele extrajudiciare de timbru, cu modificările şi completările ulterioare;</w:t>
      </w:r>
    </w:p>
    <w:p w:rsidR="004F3CFA" w:rsidRPr="004F3CFA" w:rsidRDefault="004F3CFA" w:rsidP="004F3CFA">
      <w:pPr>
        <w:jc w:val="both"/>
        <w:rPr>
          <w:sz w:val="24"/>
          <w:szCs w:val="24"/>
          <w:lang w:val="ro-RO"/>
        </w:rPr>
      </w:pPr>
      <w:r w:rsidRPr="004F3CFA">
        <w:rPr>
          <w:sz w:val="24"/>
          <w:szCs w:val="24"/>
          <w:lang w:val="ro-RO"/>
        </w:rPr>
        <w:tab/>
        <w:t>Având în vedere prevederile HG 956/2009 privind nivelurile pentru valorile impozabile, impozitele si taxele locale si alte taxe asimilate acestora, precum si amenzile aplicabile in anul fiscal 2007;</w:t>
      </w:r>
    </w:p>
    <w:p w:rsidR="004F3CFA" w:rsidRPr="004F3CFA" w:rsidRDefault="004F3CFA" w:rsidP="004F3CFA">
      <w:pPr>
        <w:ind w:firstLine="720"/>
        <w:jc w:val="both"/>
        <w:rPr>
          <w:sz w:val="24"/>
          <w:szCs w:val="24"/>
          <w:lang w:val="ro-RO"/>
        </w:rPr>
      </w:pPr>
      <w:r w:rsidRPr="004F3CFA">
        <w:rPr>
          <w:sz w:val="24"/>
          <w:szCs w:val="24"/>
          <w:lang w:val="ro-RO"/>
        </w:rPr>
        <w:t>Având în vedere prevederile HG 1309/2012 privind nivelurile pentru valorile impozabile, impozitele si taxele locale si alte taxe asimilate acestora, precum si amenzile aplicabile in anul fiscal 2013;</w:t>
      </w:r>
    </w:p>
    <w:p w:rsidR="004F3CFA" w:rsidRPr="004F3CFA" w:rsidRDefault="004F3CFA" w:rsidP="004F3CFA">
      <w:pPr>
        <w:pStyle w:val="NormalWeb"/>
        <w:ind w:firstLine="720"/>
        <w:rPr>
          <w:lang w:val="ro-RO"/>
        </w:rPr>
      </w:pPr>
      <w:r w:rsidRPr="004F3CFA">
        <w:rPr>
          <w:lang w:val="ro-RO"/>
        </w:rPr>
        <w:t xml:space="preserve">Având în vedere </w:t>
      </w:r>
      <w:r w:rsidRPr="004F3CFA">
        <w:rPr>
          <w:color w:val="000000"/>
          <w:lang w:val="ro-RO"/>
        </w:rPr>
        <w:t xml:space="preserve">Ordonanta 1/2013 </w:t>
      </w:r>
      <w:proofErr w:type="spellStart"/>
      <w:r w:rsidRPr="004F3CFA">
        <w:t>pentru</w:t>
      </w:r>
      <w:proofErr w:type="spellEnd"/>
      <w:r w:rsidRPr="004F3CFA">
        <w:t xml:space="preserve"> </w:t>
      </w:r>
      <w:proofErr w:type="spellStart"/>
      <w:r w:rsidRPr="004F3CFA">
        <w:t>reglementarea</w:t>
      </w:r>
      <w:proofErr w:type="spellEnd"/>
      <w:r w:rsidRPr="004F3CFA">
        <w:t xml:space="preserve"> </w:t>
      </w:r>
      <w:proofErr w:type="spellStart"/>
      <w:r w:rsidRPr="004F3CFA">
        <w:t>unor</w:t>
      </w:r>
      <w:proofErr w:type="spellEnd"/>
      <w:r w:rsidRPr="004F3CFA">
        <w:t xml:space="preserve"> </w:t>
      </w:r>
      <w:proofErr w:type="spellStart"/>
      <w:r w:rsidRPr="004F3CFA">
        <w:t>masuri</w:t>
      </w:r>
      <w:proofErr w:type="spellEnd"/>
      <w:r w:rsidRPr="004F3CFA">
        <w:t xml:space="preserve"> </w:t>
      </w:r>
      <w:proofErr w:type="spellStart"/>
      <w:r w:rsidRPr="004F3CFA">
        <w:t>financiar-fiscale</w:t>
      </w:r>
      <w:proofErr w:type="spellEnd"/>
      <w:r w:rsidRPr="004F3CFA">
        <w:t xml:space="preserve"> in </w:t>
      </w:r>
      <w:proofErr w:type="spellStart"/>
      <w:r w:rsidRPr="004F3CFA">
        <w:t>domeniul</w:t>
      </w:r>
      <w:proofErr w:type="spellEnd"/>
      <w:r w:rsidRPr="004F3CFA">
        <w:t xml:space="preserve"> </w:t>
      </w:r>
      <w:proofErr w:type="spellStart"/>
      <w:r w:rsidRPr="004F3CFA">
        <w:t>impozitelor</w:t>
      </w:r>
      <w:proofErr w:type="spellEnd"/>
      <w:r w:rsidRPr="004F3CFA">
        <w:t xml:space="preserve"> </w:t>
      </w:r>
      <w:proofErr w:type="spellStart"/>
      <w:r w:rsidRPr="004F3CFA">
        <w:t>si</w:t>
      </w:r>
      <w:proofErr w:type="spellEnd"/>
      <w:r w:rsidRPr="004F3CFA">
        <w:t xml:space="preserve"> </w:t>
      </w:r>
      <w:proofErr w:type="spellStart"/>
      <w:r w:rsidRPr="004F3CFA">
        <w:t>taxelor</w:t>
      </w:r>
      <w:proofErr w:type="spellEnd"/>
      <w:r w:rsidRPr="004F3CFA">
        <w:t xml:space="preserve"> locale.</w:t>
      </w:r>
    </w:p>
    <w:p w:rsidR="004F3CFA" w:rsidRPr="004F3CFA" w:rsidRDefault="004F3CFA" w:rsidP="004F3CFA">
      <w:pPr>
        <w:jc w:val="both"/>
        <w:rPr>
          <w:sz w:val="24"/>
          <w:szCs w:val="24"/>
          <w:lang w:val="ro-RO"/>
        </w:rPr>
      </w:pPr>
      <w:r w:rsidRPr="004F3CFA">
        <w:rPr>
          <w:sz w:val="24"/>
          <w:szCs w:val="24"/>
          <w:lang w:val="ro-RO"/>
        </w:rPr>
        <w:t xml:space="preserve"> </w:t>
      </w:r>
      <w:r w:rsidRPr="004F3CFA">
        <w:rPr>
          <w:sz w:val="24"/>
          <w:szCs w:val="24"/>
          <w:lang w:val="ro-RO"/>
        </w:rPr>
        <w:tab/>
        <w:t xml:space="preserve"> În temeiul prevederilor art. 45, al.1 din Legea 215/2001 privind administarţia publică locală;</w:t>
      </w:r>
    </w:p>
    <w:p w:rsidR="004F3CFA" w:rsidRPr="004F3CFA" w:rsidRDefault="004F3CFA" w:rsidP="004F3CFA">
      <w:pPr>
        <w:pStyle w:val="Heading3"/>
        <w:rPr>
          <w:szCs w:val="24"/>
        </w:rPr>
      </w:pPr>
    </w:p>
    <w:p w:rsidR="004F3CFA" w:rsidRPr="004F3CFA" w:rsidRDefault="004F3CFA" w:rsidP="004F3CFA">
      <w:pPr>
        <w:pStyle w:val="Heading3"/>
        <w:rPr>
          <w:szCs w:val="24"/>
        </w:rPr>
      </w:pPr>
      <w:r w:rsidRPr="004F3CFA">
        <w:rPr>
          <w:szCs w:val="24"/>
        </w:rPr>
        <w:t>HOTĂRĂŞTE:</w:t>
      </w:r>
    </w:p>
    <w:p w:rsidR="004F3CFA" w:rsidRPr="004F3CFA" w:rsidRDefault="004F3CFA" w:rsidP="004F3CFA">
      <w:pPr>
        <w:jc w:val="both"/>
        <w:rPr>
          <w:sz w:val="24"/>
          <w:szCs w:val="24"/>
          <w:lang w:val="ro-RO"/>
        </w:rPr>
      </w:pPr>
      <w:r w:rsidRPr="004F3CFA">
        <w:rPr>
          <w:b/>
          <w:sz w:val="24"/>
          <w:szCs w:val="24"/>
          <w:lang w:val="ro-RO"/>
        </w:rPr>
        <w:t xml:space="preserve"> </w:t>
      </w:r>
    </w:p>
    <w:p w:rsidR="005A73B8" w:rsidRPr="004F3CFA" w:rsidRDefault="004F3CFA">
      <w:pPr>
        <w:rPr>
          <w:sz w:val="24"/>
          <w:szCs w:val="24"/>
        </w:rPr>
      </w:pPr>
      <w:r w:rsidRPr="004F3CFA">
        <w:rPr>
          <w:sz w:val="24"/>
          <w:szCs w:val="24"/>
        </w:rPr>
        <w:t xml:space="preserve">Art 1.Se </w:t>
      </w:r>
      <w:proofErr w:type="spellStart"/>
      <w:r w:rsidRPr="004F3CFA">
        <w:rPr>
          <w:sz w:val="24"/>
          <w:szCs w:val="24"/>
        </w:rPr>
        <w:t>completeaza</w:t>
      </w:r>
      <w:proofErr w:type="spellEnd"/>
      <w:r w:rsidRPr="004F3CFA">
        <w:rPr>
          <w:sz w:val="24"/>
          <w:szCs w:val="24"/>
        </w:rPr>
        <w:t xml:space="preserve"> art 34 al </w:t>
      </w:r>
      <w:proofErr w:type="spellStart"/>
      <w:r w:rsidRPr="004F3CFA">
        <w:rPr>
          <w:sz w:val="24"/>
          <w:szCs w:val="24"/>
        </w:rPr>
        <w:t>Hotararii</w:t>
      </w:r>
      <w:proofErr w:type="spellEnd"/>
      <w:r w:rsidRPr="004F3CFA">
        <w:rPr>
          <w:sz w:val="24"/>
          <w:szCs w:val="24"/>
        </w:rPr>
        <w:t xml:space="preserve"> </w:t>
      </w:r>
      <w:proofErr w:type="spellStart"/>
      <w:r w:rsidRPr="004F3CFA">
        <w:rPr>
          <w:sz w:val="24"/>
          <w:szCs w:val="24"/>
        </w:rPr>
        <w:t>Consiliului</w:t>
      </w:r>
      <w:proofErr w:type="spellEnd"/>
      <w:r w:rsidRPr="004F3CFA">
        <w:rPr>
          <w:sz w:val="24"/>
          <w:szCs w:val="24"/>
        </w:rPr>
        <w:t xml:space="preserve"> Local Nr 1/</w:t>
      </w:r>
      <w:proofErr w:type="gramStart"/>
      <w:r w:rsidRPr="004F3CFA">
        <w:rPr>
          <w:sz w:val="24"/>
          <w:szCs w:val="24"/>
        </w:rPr>
        <w:t xml:space="preserve">2015  </w:t>
      </w:r>
      <w:proofErr w:type="spellStart"/>
      <w:r w:rsidRPr="004F3CFA">
        <w:rPr>
          <w:sz w:val="24"/>
          <w:szCs w:val="24"/>
        </w:rPr>
        <w:t>dupa</w:t>
      </w:r>
      <w:proofErr w:type="spellEnd"/>
      <w:proofErr w:type="gramEnd"/>
      <w:r w:rsidRPr="004F3CFA">
        <w:rPr>
          <w:sz w:val="24"/>
          <w:szCs w:val="24"/>
        </w:rPr>
        <w:t xml:space="preserve"> cum </w:t>
      </w:r>
      <w:proofErr w:type="spellStart"/>
      <w:r w:rsidRPr="004F3CFA">
        <w:rPr>
          <w:sz w:val="24"/>
          <w:szCs w:val="24"/>
        </w:rPr>
        <w:t>urmeaza</w:t>
      </w:r>
      <w:proofErr w:type="spellEnd"/>
      <w:r w:rsidRPr="004F3CFA">
        <w:rPr>
          <w:sz w:val="24"/>
          <w:szCs w:val="24"/>
        </w:rPr>
        <w:t>:</w:t>
      </w:r>
    </w:p>
    <w:p w:rsidR="004F3CFA" w:rsidRPr="004F3CFA" w:rsidRDefault="004F3CFA" w:rsidP="004F3CFA">
      <w:pPr>
        <w:rPr>
          <w:sz w:val="24"/>
          <w:szCs w:val="24"/>
          <w:lang w:val="pt-BR"/>
        </w:rPr>
      </w:pPr>
    </w:p>
    <w:p w:rsidR="004F3CFA" w:rsidRPr="004F3CFA" w:rsidRDefault="004F3CFA" w:rsidP="004F3CFA">
      <w:pPr>
        <w:rPr>
          <w:b/>
          <w:sz w:val="22"/>
          <w:szCs w:val="22"/>
          <w:lang w:val="pt-BR"/>
        </w:rPr>
      </w:pPr>
      <w:r w:rsidRPr="004F3CFA">
        <w:rPr>
          <w:b/>
          <w:sz w:val="22"/>
          <w:szCs w:val="22"/>
          <w:lang w:val="pt-BR"/>
        </w:rPr>
        <w:t>CAPITOLUL IV  TAXA PENTRU ELIBERAREA CERTIFICATELOR, AVIZELOR ŞI AUTORIZAŢIILOR</w:t>
      </w:r>
    </w:p>
    <w:p w:rsidR="004F3CFA" w:rsidRPr="004F3CFA" w:rsidRDefault="004F3CFA" w:rsidP="004F3CFA">
      <w:pPr>
        <w:jc w:val="both"/>
        <w:rPr>
          <w:sz w:val="24"/>
          <w:szCs w:val="24"/>
          <w:lang w:val="fr-FR"/>
        </w:rPr>
      </w:pPr>
      <w:r w:rsidRPr="004F3CFA">
        <w:rPr>
          <w:sz w:val="24"/>
          <w:szCs w:val="24"/>
          <w:lang w:val="fr-FR"/>
        </w:rPr>
        <w:t xml:space="preserve">Art.34) (1) 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certificatului</w:t>
      </w:r>
      <w:proofErr w:type="spellEnd"/>
      <w:r w:rsidRPr="004F3CFA">
        <w:rPr>
          <w:sz w:val="24"/>
          <w:szCs w:val="24"/>
          <w:lang w:val="fr-FR"/>
        </w:rPr>
        <w:t xml:space="preserve"> de </w:t>
      </w:r>
      <w:proofErr w:type="spellStart"/>
      <w:r w:rsidRPr="004F3CFA">
        <w:rPr>
          <w:sz w:val="24"/>
          <w:szCs w:val="24"/>
          <w:lang w:val="fr-FR"/>
        </w:rPr>
        <w:t>urbanism</w:t>
      </w:r>
      <w:proofErr w:type="spellEnd"/>
      <w:r w:rsidRPr="004F3CFA">
        <w:rPr>
          <w:sz w:val="24"/>
          <w:szCs w:val="24"/>
          <w:lang w:val="fr-FR"/>
        </w:rPr>
        <w:t xml:space="preserve"> este </w:t>
      </w:r>
      <w:proofErr w:type="spellStart"/>
      <w:r w:rsidRPr="004F3CFA">
        <w:rPr>
          <w:sz w:val="24"/>
          <w:szCs w:val="24"/>
          <w:lang w:val="fr-FR"/>
        </w:rPr>
        <w:t>cea</w:t>
      </w:r>
      <w:proofErr w:type="spellEnd"/>
      <w:r w:rsidRPr="004F3CFA">
        <w:rPr>
          <w:sz w:val="24"/>
          <w:szCs w:val="24"/>
          <w:lang w:val="fr-FR"/>
        </w:rPr>
        <w:t xml:space="preserve">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tabelul</w:t>
      </w:r>
      <w:proofErr w:type="spellEnd"/>
      <w:r w:rsidRPr="004F3CFA">
        <w:rPr>
          <w:sz w:val="24"/>
          <w:szCs w:val="24"/>
          <w:lang w:val="fr-FR"/>
        </w:rPr>
        <w:t xml:space="preserve"> de mai </w:t>
      </w:r>
      <w:proofErr w:type="spellStart"/>
      <w:r w:rsidRPr="004F3CFA">
        <w:rPr>
          <w:sz w:val="24"/>
          <w:szCs w:val="24"/>
          <w:lang w:val="fr-FR"/>
        </w:rPr>
        <w:t>jos</w:t>
      </w:r>
      <w:proofErr w:type="spellEnd"/>
      <w:r w:rsidRPr="004F3CFA">
        <w:rPr>
          <w:sz w:val="24"/>
          <w:szCs w:val="24"/>
          <w:lang w:val="fr-FR"/>
        </w:rPr>
        <w:t xml:space="preserve">, </w:t>
      </w:r>
      <w:proofErr w:type="spellStart"/>
      <w:r w:rsidRPr="004F3CFA">
        <w:rPr>
          <w:sz w:val="24"/>
          <w:szCs w:val="24"/>
          <w:lang w:val="fr-FR"/>
        </w:rPr>
        <w:t>exprimată</w:t>
      </w:r>
      <w:proofErr w:type="spellEnd"/>
      <w:r w:rsidRPr="004F3CFA">
        <w:rPr>
          <w:sz w:val="24"/>
          <w:szCs w:val="24"/>
          <w:lang w:val="fr-FR"/>
        </w:rPr>
        <w:t xml:space="preserve"> </w:t>
      </w:r>
      <w:proofErr w:type="spellStart"/>
      <w:r w:rsidRPr="004F3CFA">
        <w:rPr>
          <w:sz w:val="24"/>
          <w:szCs w:val="24"/>
          <w:lang w:val="fr-FR"/>
        </w:rPr>
        <w:t>funcţie</w:t>
      </w:r>
      <w:proofErr w:type="spellEnd"/>
      <w:r w:rsidRPr="004F3CFA">
        <w:rPr>
          <w:sz w:val="24"/>
          <w:szCs w:val="24"/>
          <w:lang w:val="fr-FR"/>
        </w:rPr>
        <w:t xml:space="preserve"> de </w:t>
      </w:r>
      <w:proofErr w:type="spellStart"/>
      <w:r w:rsidRPr="004F3CFA">
        <w:rPr>
          <w:sz w:val="24"/>
          <w:szCs w:val="24"/>
          <w:lang w:val="fr-FR"/>
        </w:rPr>
        <w:t>suprafaţa</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care se </w:t>
      </w:r>
      <w:proofErr w:type="spellStart"/>
      <w:r w:rsidRPr="004F3CFA">
        <w:rPr>
          <w:sz w:val="24"/>
          <w:szCs w:val="24"/>
          <w:lang w:val="fr-FR"/>
        </w:rPr>
        <w:t>solicită</w:t>
      </w:r>
      <w:proofErr w:type="spellEnd"/>
      <w:r w:rsidRPr="004F3CFA">
        <w:rPr>
          <w:sz w:val="24"/>
          <w:szCs w:val="24"/>
          <w:lang w:val="fr-FR"/>
        </w:rPr>
        <w:t xml:space="preserve"> </w:t>
      </w:r>
      <w:proofErr w:type="spellStart"/>
      <w:r w:rsidRPr="004F3CFA">
        <w:rPr>
          <w:sz w:val="24"/>
          <w:szCs w:val="24"/>
          <w:lang w:val="fr-FR"/>
        </w:rPr>
        <w:t>certificatul</w:t>
      </w:r>
      <w:proofErr w:type="spellEnd"/>
      <w:r w:rsidRPr="004F3CFA">
        <w:rPr>
          <w:sz w:val="24"/>
          <w:szCs w:val="24"/>
          <w:lang w:val="fr-FR"/>
        </w:rPr>
        <w:t>:</w:t>
      </w:r>
    </w:p>
    <w:p w:rsidR="004F3CFA" w:rsidRPr="004F3CFA" w:rsidRDefault="004F3CFA" w:rsidP="004F3CFA">
      <w:pPr>
        <w:jc w:val="both"/>
        <w:rPr>
          <w:sz w:val="24"/>
          <w:szCs w:val="24"/>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1"/>
        <w:gridCol w:w="3827"/>
      </w:tblGrid>
      <w:tr w:rsidR="004F3CFA" w:rsidRPr="004F3CFA" w:rsidTr="00104934">
        <w:tblPrEx>
          <w:tblCellMar>
            <w:top w:w="0" w:type="dxa"/>
            <w:bottom w:w="0" w:type="dxa"/>
          </w:tblCellMar>
        </w:tblPrEx>
        <w:tc>
          <w:tcPr>
            <w:tcW w:w="4961" w:type="dxa"/>
          </w:tcPr>
          <w:p w:rsidR="004F3CFA" w:rsidRPr="004F3CFA" w:rsidRDefault="004F3CFA" w:rsidP="00104934">
            <w:pPr>
              <w:jc w:val="center"/>
              <w:rPr>
                <w:sz w:val="24"/>
                <w:szCs w:val="24"/>
                <w:lang w:val="fr-FR"/>
              </w:rPr>
            </w:pPr>
            <w:proofErr w:type="spellStart"/>
            <w:r w:rsidRPr="004F3CFA">
              <w:rPr>
                <w:sz w:val="24"/>
                <w:szCs w:val="24"/>
                <w:lang w:val="fr-FR"/>
              </w:rPr>
              <w:t>Suprafata</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care se </w:t>
            </w:r>
            <w:proofErr w:type="spellStart"/>
            <w:r w:rsidRPr="004F3CFA">
              <w:rPr>
                <w:sz w:val="24"/>
                <w:szCs w:val="24"/>
                <w:lang w:val="fr-FR"/>
              </w:rPr>
              <w:t>obţine</w:t>
            </w:r>
            <w:proofErr w:type="spellEnd"/>
            <w:r w:rsidRPr="004F3CFA">
              <w:rPr>
                <w:sz w:val="24"/>
                <w:szCs w:val="24"/>
                <w:lang w:val="fr-FR"/>
              </w:rPr>
              <w:t xml:space="preserve"> </w:t>
            </w:r>
            <w:proofErr w:type="spellStart"/>
            <w:r w:rsidRPr="004F3CFA">
              <w:rPr>
                <w:sz w:val="24"/>
                <w:szCs w:val="24"/>
                <w:lang w:val="fr-FR"/>
              </w:rPr>
              <w:t>certificatul</w:t>
            </w:r>
            <w:proofErr w:type="spellEnd"/>
            <w:r w:rsidRPr="004F3CFA">
              <w:rPr>
                <w:sz w:val="24"/>
                <w:szCs w:val="24"/>
                <w:lang w:val="fr-FR"/>
              </w:rPr>
              <w:t xml:space="preserve"> de </w:t>
            </w:r>
            <w:proofErr w:type="spellStart"/>
            <w:r w:rsidRPr="004F3CFA">
              <w:rPr>
                <w:sz w:val="24"/>
                <w:szCs w:val="24"/>
                <w:lang w:val="fr-FR"/>
              </w:rPr>
              <w:t>urbanism</w:t>
            </w:r>
            <w:proofErr w:type="spellEnd"/>
          </w:p>
        </w:tc>
        <w:tc>
          <w:tcPr>
            <w:tcW w:w="3827" w:type="dxa"/>
          </w:tcPr>
          <w:p w:rsidR="004F3CFA" w:rsidRPr="004F3CFA" w:rsidRDefault="004F3CFA" w:rsidP="00104934">
            <w:pPr>
              <w:jc w:val="center"/>
              <w:rPr>
                <w:sz w:val="24"/>
                <w:szCs w:val="24"/>
                <w:lang w:val="fr-FR"/>
              </w:rPr>
            </w:pPr>
            <w:proofErr w:type="gramStart"/>
            <w:r w:rsidRPr="004F3CFA">
              <w:rPr>
                <w:sz w:val="24"/>
                <w:szCs w:val="24"/>
                <w:lang w:val="fr-FR"/>
              </w:rPr>
              <w:t>Taxa(</w:t>
            </w:r>
            <w:proofErr w:type="gramEnd"/>
            <w:r w:rsidRPr="004F3CFA">
              <w:rPr>
                <w:sz w:val="24"/>
                <w:szCs w:val="24"/>
                <w:lang w:val="fr-FR"/>
              </w:rPr>
              <w:t>lei)</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a) Pana la 150 </w:t>
            </w:r>
            <w:proofErr w:type="spellStart"/>
            <w:r w:rsidRPr="004F3CFA">
              <w:rPr>
                <w:sz w:val="24"/>
                <w:szCs w:val="24"/>
                <w:lang w:val="fr-FR"/>
              </w:rPr>
              <w:t>mp</w:t>
            </w:r>
            <w:proofErr w:type="spellEnd"/>
            <w:r w:rsidRPr="004F3CFA">
              <w:rPr>
                <w:sz w:val="24"/>
                <w:szCs w:val="24"/>
                <w:lang w:val="fr-FR"/>
              </w:rPr>
              <w:t xml:space="preserve"> </w:t>
            </w:r>
            <w:proofErr w:type="spellStart"/>
            <w:r w:rsidRPr="004F3CFA">
              <w:rPr>
                <w:sz w:val="24"/>
                <w:szCs w:val="24"/>
                <w:lang w:val="fr-FR"/>
              </w:rPr>
              <w:t>inclusiv</w:t>
            </w:r>
            <w:proofErr w:type="spellEnd"/>
          </w:p>
        </w:tc>
        <w:tc>
          <w:tcPr>
            <w:tcW w:w="3827" w:type="dxa"/>
          </w:tcPr>
          <w:p w:rsidR="004F3CFA" w:rsidRPr="004F3CFA" w:rsidRDefault="004F3CFA" w:rsidP="00104934">
            <w:pPr>
              <w:jc w:val="center"/>
              <w:rPr>
                <w:sz w:val="24"/>
                <w:szCs w:val="24"/>
                <w:lang w:val="fr-FR"/>
              </w:rPr>
            </w:pPr>
            <w:r w:rsidRPr="004F3CFA">
              <w:rPr>
                <w:sz w:val="24"/>
                <w:szCs w:val="24"/>
                <w:lang w:val="fr-FR"/>
              </w:rPr>
              <w:t>5</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b) </w:t>
            </w:r>
            <w:proofErr w:type="spellStart"/>
            <w:r w:rsidRPr="004F3CFA">
              <w:rPr>
                <w:sz w:val="24"/>
                <w:szCs w:val="24"/>
                <w:lang w:val="fr-FR"/>
              </w:rPr>
              <w:t>Între</w:t>
            </w:r>
            <w:proofErr w:type="spellEnd"/>
            <w:r w:rsidRPr="004F3CFA">
              <w:rPr>
                <w:sz w:val="24"/>
                <w:szCs w:val="24"/>
                <w:lang w:val="fr-FR"/>
              </w:rPr>
              <w:t xml:space="preserve"> 151 si 250 </w:t>
            </w:r>
            <w:proofErr w:type="spellStart"/>
            <w:r w:rsidRPr="004F3CFA">
              <w:rPr>
                <w:sz w:val="24"/>
                <w:szCs w:val="24"/>
                <w:lang w:val="fr-FR"/>
              </w:rPr>
              <w:t>mp</w:t>
            </w:r>
            <w:proofErr w:type="spellEnd"/>
            <w:r w:rsidRPr="004F3CFA">
              <w:rPr>
                <w:sz w:val="24"/>
                <w:szCs w:val="24"/>
                <w:lang w:val="fr-FR"/>
              </w:rPr>
              <w:t xml:space="preserve"> </w:t>
            </w:r>
            <w:proofErr w:type="spellStart"/>
            <w:r w:rsidRPr="004F3CFA">
              <w:rPr>
                <w:sz w:val="24"/>
                <w:szCs w:val="24"/>
                <w:lang w:val="fr-FR"/>
              </w:rPr>
              <w:t>inclusiv</w:t>
            </w:r>
            <w:proofErr w:type="spellEnd"/>
          </w:p>
        </w:tc>
        <w:tc>
          <w:tcPr>
            <w:tcW w:w="3827" w:type="dxa"/>
          </w:tcPr>
          <w:p w:rsidR="004F3CFA" w:rsidRPr="004F3CFA" w:rsidRDefault="004F3CFA" w:rsidP="00104934">
            <w:pPr>
              <w:jc w:val="center"/>
              <w:rPr>
                <w:sz w:val="24"/>
                <w:szCs w:val="24"/>
                <w:lang w:val="fr-FR"/>
              </w:rPr>
            </w:pPr>
            <w:r w:rsidRPr="004F3CFA">
              <w:rPr>
                <w:sz w:val="24"/>
                <w:szCs w:val="24"/>
                <w:lang w:val="fr-FR"/>
              </w:rPr>
              <w:t>6</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c) </w:t>
            </w:r>
            <w:proofErr w:type="spellStart"/>
            <w:r w:rsidRPr="004F3CFA">
              <w:rPr>
                <w:sz w:val="24"/>
                <w:szCs w:val="24"/>
                <w:lang w:val="fr-FR"/>
              </w:rPr>
              <w:t>Între</w:t>
            </w:r>
            <w:proofErr w:type="spellEnd"/>
            <w:r w:rsidRPr="004F3CFA">
              <w:rPr>
                <w:sz w:val="24"/>
                <w:szCs w:val="24"/>
                <w:lang w:val="fr-FR"/>
              </w:rPr>
              <w:t xml:space="preserve"> 251 si 500 </w:t>
            </w:r>
            <w:proofErr w:type="spellStart"/>
            <w:r w:rsidRPr="004F3CFA">
              <w:rPr>
                <w:sz w:val="24"/>
                <w:szCs w:val="24"/>
                <w:lang w:val="fr-FR"/>
              </w:rPr>
              <w:t>mp</w:t>
            </w:r>
            <w:proofErr w:type="spellEnd"/>
            <w:r w:rsidRPr="004F3CFA">
              <w:rPr>
                <w:sz w:val="24"/>
                <w:szCs w:val="24"/>
                <w:lang w:val="fr-FR"/>
              </w:rPr>
              <w:t xml:space="preserve"> </w:t>
            </w:r>
            <w:proofErr w:type="spellStart"/>
            <w:r w:rsidRPr="004F3CFA">
              <w:rPr>
                <w:sz w:val="24"/>
                <w:szCs w:val="24"/>
                <w:lang w:val="fr-FR"/>
              </w:rPr>
              <w:t>inclusiv</w:t>
            </w:r>
            <w:proofErr w:type="spellEnd"/>
          </w:p>
        </w:tc>
        <w:tc>
          <w:tcPr>
            <w:tcW w:w="3827" w:type="dxa"/>
          </w:tcPr>
          <w:p w:rsidR="004F3CFA" w:rsidRPr="004F3CFA" w:rsidRDefault="004F3CFA" w:rsidP="00104934">
            <w:pPr>
              <w:jc w:val="center"/>
              <w:rPr>
                <w:sz w:val="24"/>
                <w:szCs w:val="24"/>
                <w:lang w:val="fr-FR"/>
              </w:rPr>
            </w:pPr>
            <w:r w:rsidRPr="004F3CFA">
              <w:rPr>
                <w:sz w:val="24"/>
                <w:szCs w:val="24"/>
                <w:lang w:val="fr-FR"/>
              </w:rPr>
              <w:t>7</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d) </w:t>
            </w:r>
            <w:proofErr w:type="spellStart"/>
            <w:r w:rsidRPr="004F3CFA">
              <w:rPr>
                <w:sz w:val="24"/>
                <w:szCs w:val="24"/>
                <w:lang w:val="fr-FR"/>
              </w:rPr>
              <w:t>Între</w:t>
            </w:r>
            <w:proofErr w:type="spellEnd"/>
            <w:r w:rsidRPr="004F3CFA">
              <w:rPr>
                <w:sz w:val="24"/>
                <w:szCs w:val="24"/>
                <w:lang w:val="fr-FR"/>
              </w:rPr>
              <w:t xml:space="preserve"> 501 si 750 </w:t>
            </w:r>
            <w:proofErr w:type="spellStart"/>
            <w:r w:rsidRPr="004F3CFA">
              <w:rPr>
                <w:sz w:val="24"/>
                <w:szCs w:val="24"/>
                <w:lang w:val="fr-FR"/>
              </w:rPr>
              <w:t>mp</w:t>
            </w:r>
            <w:proofErr w:type="spellEnd"/>
            <w:r w:rsidRPr="004F3CFA">
              <w:rPr>
                <w:sz w:val="24"/>
                <w:szCs w:val="24"/>
                <w:lang w:val="fr-FR"/>
              </w:rPr>
              <w:t xml:space="preserve"> </w:t>
            </w:r>
            <w:proofErr w:type="spellStart"/>
            <w:r w:rsidRPr="004F3CFA">
              <w:rPr>
                <w:sz w:val="24"/>
                <w:szCs w:val="24"/>
                <w:lang w:val="fr-FR"/>
              </w:rPr>
              <w:t>inclusiv</w:t>
            </w:r>
            <w:proofErr w:type="spellEnd"/>
          </w:p>
        </w:tc>
        <w:tc>
          <w:tcPr>
            <w:tcW w:w="3827" w:type="dxa"/>
          </w:tcPr>
          <w:p w:rsidR="004F3CFA" w:rsidRPr="004F3CFA" w:rsidRDefault="004F3CFA" w:rsidP="00104934">
            <w:pPr>
              <w:jc w:val="center"/>
              <w:rPr>
                <w:sz w:val="24"/>
                <w:szCs w:val="24"/>
                <w:lang w:val="fr-FR"/>
              </w:rPr>
            </w:pPr>
            <w:r w:rsidRPr="004F3CFA">
              <w:rPr>
                <w:sz w:val="24"/>
                <w:szCs w:val="24"/>
                <w:lang w:val="fr-FR"/>
              </w:rPr>
              <w:t>9</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e) </w:t>
            </w:r>
            <w:proofErr w:type="spellStart"/>
            <w:r w:rsidRPr="004F3CFA">
              <w:rPr>
                <w:sz w:val="24"/>
                <w:szCs w:val="24"/>
                <w:lang w:val="fr-FR"/>
              </w:rPr>
              <w:t>Între</w:t>
            </w:r>
            <w:proofErr w:type="spellEnd"/>
            <w:r w:rsidRPr="004F3CFA">
              <w:rPr>
                <w:sz w:val="24"/>
                <w:szCs w:val="24"/>
                <w:lang w:val="fr-FR"/>
              </w:rPr>
              <w:t xml:space="preserve"> 751 si 1.000 </w:t>
            </w:r>
            <w:proofErr w:type="spellStart"/>
            <w:r w:rsidRPr="004F3CFA">
              <w:rPr>
                <w:sz w:val="24"/>
                <w:szCs w:val="24"/>
                <w:lang w:val="fr-FR"/>
              </w:rPr>
              <w:t>mp</w:t>
            </w:r>
            <w:proofErr w:type="spellEnd"/>
            <w:r w:rsidRPr="004F3CFA">
              <w:rPr>
                <w:sz w:val="24"/>
                <w:szCs w:val="24"/>
                <w:lang w:val="fr-FR"/>
              </w:rPr>
              <w:t xml:space="preserve"> </w:t>
            </w:r>
            <w:proofErr w:type="spellStart"/>
            <w:r w:rsidRPr="004F3CFA">
              <w:rPr>
                <w:sz w:val="24"/>
                <w:szCs w:val="24"/>
                <w:lang w:val="fr-FR"/>
              </w:rPr>
              <w:t>inclusiv</w:t>
            </w:r>
            <w:proofErr w:type="spellEnd"/>
          </w:p>
        </w:tc>
        <w:tc>
          <w:tcPr>
            <w:tcW w:w="3827" w:type="dxa"/>
          </w:tcPr>
          <w:p w:rsidR="004F3CFA" w:rsidRPr="004F3CFA" w:rsidRDefault="004F3CFA" w:rsidP="00104934">
            <w:pPr>
              <w:jc w:val="center"/>
              <w:rPr>
                <w:sz w:val="24"/>
                <w:szCs w:val="24"/>
                <w:lang w:val="fr-FR"/>
              </w:rPr>
            </w:pPr>
            <w:r w:rsidRPr="004F3CFA">
              <w:rPr>
                <w:sz w:val="24"/>
                <w:szCs w:val="24"/>
                <w:lang w:val="fr-FR"/>
              </w:rPr>
              <w:t>12</w:t>
            </w:r>
          </w:p>
        </w:tc>
      </w:tr>
      <w:tr w:rsidR="004F3CFA" w:rsidRPr="004F3CFA" w:rsidTr="00104934">
        <w:tblPrEx>
          <w:tblCellMar>
            <w:top w:w="0" w:type="dxa"/>
            <w:bottom w:w="0" w:type="dxa"/>
          </w:tblCellMar>
        </w:tblPrEx>
        <w:tc>
          <w:tcPr>
            <w:tcW w:w="4961" w:type="dxa"/>
          </w:tcPr>
          <w:p w:rsidR="004F3CFA" w:rsidRPr="004F3CFA" w:rsidRDefault="004F3CFA" w:rsidP="00104934">
            <w:pPr>
              <w:jc w:val="both"/>
              <w:rPr>
                <w:sz w:val="24"/>
                <w:szCs w:val="24"/>
                <w:lang w:val="fr-FR"/>
              </w:rPr>
            </w:pPr>
            <w:r w:rsidRPr="004F3CFA">
              <w:rPr>
                <w:sz w:val="24"/>
                <w:szCs w:val="24"/>
                <w:lang w:val="fr-FR"/>
              </w:rPr>
              <w:t xml:space="preserve">f) Peste 1.000 </w:t>
            </w:r>
            <w:proofErr w:type="spellStart"/>
            <w:r w:rsidRPr="004F3CFA">
              <w:rPr>
                <w:sz w:val="24"/>
                <w:szCs w:val="24"/>
                <w:lang w:val="fr-FR"/>
              </w:rPr>
              <w:t>mp</w:t>
            </w:r>
            <w:proofErr w:type="spellEnd"/>
          </w:p>
        </w:tc>
        <w:tc>
          <w:tcPr>
            <w:tcW w:w="3827" w:type="dxa"/>
          </w:tcPr>
          <w:p w:rsidR="004F3CFA" w:rsidRPr="004F3CFA" w:rsidRDefault="004F3CFA" w:rsidP="00104934">
            <w:pPr>
              <w:jc w:val="both"/>
              <w:rPr>
                <w:sz w:val="24"/>
                <w:szCs w:val="24"/>
              </w:rPr>
            </w:pPr>
            <w:r w:rsidRPr="004F3CFA">
              <w:rPr>
                <w:sz w:val="24"/>
                <w:szCs w:val="24"/>
                <w:lang w:val="fr-FR"/>
              </w:rPr>
              <w:t xml:space="preserve">14 + 0,01 lei </w:t>
            </w:r>
            <w:proofErr w:type="spellStart"/>
            <w:r w:rsidRPr="004F3CFA">
              <w:rPr>
                <w:sz w:val="24"/>
                <w:szCs w:val="24"/>
              </w:rPr>
              <w:t>pentru</w:t>
            </w:r>
            <w:proofErr w:type="spellEnd"/>
            <w:r w:rsidRPr="004F3CFA">
              <w:rPr>
                <w:sz w:val="24"/>
                <w:szCs w:val="24"/>
              </w:rPr>
              <w:t xml:space="preserve"> </w:t>
            </w:r>
            <w:proofErr w:type="spellStart"/>
            <w:r w:rsidRPr="004F3CFA">
              <w:rPr>
                <w:sz w:val="24"/>
                <w:szCs w:val="24"/>
              </w:rPr>
              <w:t>fiecare</w:t>
            </w:r>
            <w:proofErr w:type="spellEnd"/>
            <w:r w:rsidRPr="004F3CFA">
              <w:rPr>
                <w:sz w:val="24"/>
                <w:szCs w:val="24"/>
              </w:rPr>
              <w:t xml:space="preserve"> mp care </w:t>
            </w:r>
            <w:proofErr w:type="spellStart"/>
            <w:r w:rsidRPr="004F3CFA">
              <w:rPr>
                <w:sz w:val="24"/>
                <w:szCs w:val="24"/>
              </w:rPr>
              <w:t>depăşeşte</w:t>
            </w:r>
            <w:proofErr w:type="spellEnd"/>
            <w:r w:rsidRPr="004F3CFA">
              <w:rPr>
                <w:sz w:val="24"/>
                <w:szCs w:val="24"/>
              </w:rPr>
              <w:t xml:space="preserve"> 1.000 mp</w:t>
            </w:r>
          </w:p>
        </w:tc>
      </w:tr>
    </w:tbl>
    <w:p w:rsidR="004F3CFA" w:rsidRPr="004F3CFA" w:rsidRDefault="004F3CFA" w:rsidP="004F3CFA">
      <w:pPr>
        <w:ind w:firstLine="1104"/>
        <w:jc w:val="both"/>
        <w:rPr>
          <w:sz w:val="24"/>
          <w:szCs w:val="24"/>
          <w:lang w:val="fr-FR"/>
        </w:rPr>
      </w:pPr>
      <w:r w:rsidRPr="004F3CFA">
        <w:rPr>
          <w:sz w:val="24"/>
          <w:szCs w:val="24"/>
          <w:lang w:val="fr-FR"/>
        </w:rPr>
        <w:t xml:space="preserve"> (2)Taxa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unei</w:t>
      </w:r>
      <w:proofErr w:type="spellEnd"/>
      <w:r w:rsidRPr="004F3CFA">
        <w:rPr>
          <w:sz w:val="24"/>
          <w:szCs w:val="24"/>
          <w:lang w:val="fr-FR"/>
        </w:rPr>
        <w:t xml:space="preserve"> </w:t>
      </w:r>
      <w:proofErr w:type="spellStart"/>
      <w:r w:rsidRPr="004F3CFA">
        <w:rPr>
          <w:sz w:val="24"/>
          <w:szCs w:val="24"/>
          <w:lang w:val="fr-FR"/>
        </w:rPr>
        <w:t>autorizatii</w:t>
      </w:r>
      <w:proofErr w:type="spellEnd"/>
      <w:r w:rsidRPr="004F3CFA">
        <w:rPr>
          <w:sz w:val="24"/>
          <w:szCs w:val="24"/>
          <w:lang w:val="fr-FR"/>
        </w:rPr>
        <w:t xml:space="preserve"> de construire </w:t>
      </w:r>
      <w:proofErr w:type="spellStart"/>
      <w:r w:rsidRPr="004F3CFA">
        <w:rPr>
          <w:sz w:val="24"/>
          <w:szCs w:val="24"/>
          <w:lang w:val="fr-FR"/>
        </w:rPr>
        <w:t>pentru</w:t>
      </w:r>
      <w:proofErr w:type="spellEnd"/>
      <w:r w:rsidRPr="004F3CFA">
        <w:rPr>
          <w:sz w:val="24"/>
          <w:szCs w:val="24"/>
          <w:lang w:val="fr-FR"/>
        </w:rPr>
        <w:t xml:space="preserve"> o </w:t>
      </w:r>
      <w:proofErr w:type="spellStart"/>
      <w:r w:rsidRPr="004F3CFA">
        <w:rPr>
          <w:sz w:val="24"/>
          <w:szCs w:val="24"/>
          <w:lang w:val="fr-FR"/>
        </w:rPr>
        <w:t>cladire</w:t>
      </w:r>
      <w:proofErr w:type="spellEnd"/>
      <w:r w:rsidRPr="004F3CFA">
        <w:rPr>
          <w:sz w:val="24"/>
          <w:szCs w:val="24"/>
          <w:lang w:val="fr-FR"/>
        </w:rPr>
        <w:t xml:space="preserve"> care </w:t>
      </w:r>
      <w:proofErr w:type="spellStart"/>
      <w:r w:rsidRPr="004F3CFA">
        <w:rPr>
          <w:sz w:val="24"/>
          <w:szCs w:val="24"/>
          <w:lang w:val="fr-FR"/>
        </w:rPr>
        <w:t>urmeaza</w:t>
      </w:r>
      <w:proofErr w:type="spellEnd"/>
      <w:r w:rsidRPr="004F3CFA">
        <w:rPr>
          <w:sz w:val="24"/>
          <w:szCs w:val="24"/>
          <w:lang w:val="fr-FR"/>
        </w:rPr>
        <w:t xml:space="preserve"> a fi </w:t>
      </w:r>
      <w:proofErr w:type="spellStart"/>
      <w:r w:rsidRPr="004F3CFA">
        <w:rPr>
          <w:sz w:val="24"/>
          <w:szCs w:val="24"/>
          <w:lang w:val="fr-FR"/>
        </w:rPr>
        <w:t>folosita</w:t>
      </w:r>
      <w:proofErr w:type="spellEnd"/>
      <w:r w:rsidRPr="004F3CFA">
        <w:rPr>
          <w:sz w:val="24"/>
          <w:szCs w:val="24"/>
          <w:lang w:val="fr-FR"/>
        </w:rPr>
        <w:t xml:space="preserve"> ca </w:t>
      </w:r>
      <w:proofErr w:type="spellStart"/>
      <w:r w:rsidRPr="004F3CFA">
        <w:rPr>
          <w:sz w:val="24"/>
          <w:szCs w:val="24"/>
          <w:lang w:val="fr-FR"/>
        </w:rPr>
        <w:t>locuinta</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w:t>
      </w:r>
      <w:proofErr w:type="spellStart"/>
      <w:r w:rsidRPr="004F3CFA">
        <w:rPr>
          <w:sz w:val="24"/>
          <w:szCs w:val="24"/>
          <w:lang w:val="fr-FR"/>
        </w:rPr>
        <w:t>anexa</w:t>
      </w:r>
      <w:proofErr w:type="spellEnd"/>
      <w:r w:rsidRPr="004F3CFA">
        <w:rPr>
          <w:sz w:val="24"/>
          <w:szCs w:val="24"/>
          <w:lang w:val="fr-FR"/>
        </w:rPr>
        <w:t xml:space="preserve"> la </w:t>
      </w:r>
      <w:proofErr w:type="spellStart"/>
      <w:r w:rsidRPr="004F3CFA">
        <w:rPr>
          <w:sz w:val="24"/>
          <w:szCs w:val="24"/>
          <w:lang w:val="fr-FR"/>
        </w:rPr>
        <w:t>locuinta</w:t>
      </w:r>
      <w:proofErr w:type="spellEnd"/>
      <w:r w:rsidRPr="004F3CFA">
        <w:rPr>
          <w:sz w:val="24"/>
          <w:szCs w:val="24"/>
          <w:lang w:val="fr-FR"/>
        </w:rPr>
        <w:t xml:space="preserve"> este </w:t>
      </w:r>
      <w:proofErr w:type="spellStart"/>
      <w:r w:rsidRPr="004F3CFA">
        <w:rPr>
          <w:sz w:val="24"/>
          <w:szCs w:val="24"/>
          <w:lang w:val="fr-FR"/>
        </w:rPr>
        <w:t>egala</w:t>
      </w:r>
      <w:proofErr w:type="spellEnd"/>
      <w:r w:rsidRPr="004F3CFA">
        <w:rPr>
          <w:sz w:val="24"/>
          <w:szCs w:val="24"/>
          <w:lang w:val="fr-FR"/>
        </w:rPr>
        <w:t xml:space="preserve"> </w:t>
      </w:r>
      <w:proofErr w:type="spellStart"/>
      <w:r w:rsidRPr="004F3CFA">
        <w:rPr>
          <w:sz w:val="24"/>
          <w:szCs w:val="24"/>
          <w:lang w:val="fr-FR"/>
        </w:rPr>
        <w:t>cu</w:t>
      </w:r>
      <w:proofErr w:type="spellEnd"/>
      <w:r w:rsidRPr="004F3CFA">
        <w:rPr>
          <w:sz w:val="24"/>
          <w:szCs w:val="24"/>
          <w:lang w:val="fr-FR"/>
        </w:rPr>
        <w:t xml:space="preserve"> 0,5%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autorizata</w:t>
      </w:r>
      <w:proofErr w:type="spellEnd"/>
      <w:r w:rsidRPr="004F3CFA">
        <w:rPr>
          <w:sz w:val="24"/>
          <w:szCs w:val="24"/>
          <w:lang w:val="fr-FR"/>
        </w:rPr>
        <w:t xml:space="preserve"> a </w:t>
      </w:r>
      <w:proofErr w:type="spellStart"/>
      <w:r w:rsidRPr="004F3CFA">
        <w:rPr>
          <w:sz w:val="24"/>
          <w:szCs w:val="24"/>
          <w:lang w:val="fr-FR"/>
        </w:rPr>
        <w:t>lucrarii</w:t>
      </w:r>
      <w:proofErr w:type="spellEnd"/>
      <w:r w:rsidRPr="004F3CFA">
        <w:rPr>
          <w:sz w:val="24"/>
          <w:szCs w:val="24"/>
          <w:lang w:val="fr-FR"/>
        </w:rPr>
        <w:t xml:space="preserve"> de </w:t>
      </w:r>
      <w:proofErr w:type="spellStart"/>
      <w:r w:rsidRPr="004F3CFA">
        <w:rPr>
          <w:sz w:val="24"/>
          <w:szCs w:val="24"/>
          <w:lang w:val="fr-FR"/>
        </w:rPr>
        <w:t>contructii</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clădiri</w:t>
      </w:r>
      <w:proofErr w:type="spellEnd"/>
      <w:r w:rsidRPr="004F3CFA">
        <w:rPr>
          <w:sz w:val="24"/>
          <w:szCs w:val="24"/>
          <w:lang w:val="fr-FR"/>
        </w:rPr>
        <w:t xml:space="preserve"> </w:t>
      </w:r>
      <w:proofErr w:type="spellStart"/>
      <w:r w:rsidRPr="004F3CFA">
        <w:rPr>
          <w:sz w:val="24"/>
          <w:szCs w:val="24"/>
          <w:lang w:val="fr-FR"/>
        </w:rPr>
        <w:t>cu</w:t>
      </w:r>
      <w:proofErr w:type="spellEnd"/>
      <w:r w:rsidRPr="004F3CFA">
        <w:rPr>
          <w:sz w:val="24"/>
          <w:szCs w:val="24"/>
          <w:lang w:val="fr-FR"/>
        </w:rPr>
        <w:t xml:space="preserve"> </w:t>
      </w:r>
      <w:proofErr w:type="spellStart"/>
      <w:r w:rsidRPr="004F3CFA">
        <w:rPr>
          <w:sz w:val="24"/>
          <w:szCs w:val="24"/>
          <w:lang w:val="fr-FR"/>
        </w:rPr>
        <w:t>altă</w:t>
      </w:r>
      <w:proofErr w:type="spellEnd"/>
      <w:r w:rsidRPr="004F3CFA">
        <w:rPr>
          <w:sz w:val="24"/>
          <w:szCs w:val="24"/>
          <w:lang w:val="fr-FR"/>
        </w:rPr>
        <w:t xml:space="preserve"> </w:t>
      </w:r>
      <w:proofErr w:type="spellStart"/>
      <w:r w:rsidRPr="004F3CFA">
        <w:rPr>
          <w:sz w:val="24"/>
          <w:szCs w:val="24"/>
          <w:lang w:val="fr-FR"/>
        </w:rPr>
        <w:t>destinaţie</w:t>
      </w:r>
      <w:proofErr w:type="spellEnd"/>
      <w:r w:rsidRPr="004F3CFA">
        <w:rPr>
          <w:sz w:val="24"/>
          <w:szCs w:val="24"/>
          <w:lang w:val="fr-FR"/>
        </w:rPr>
        <w:t xml:space="preserve"> </w:t>
      </w:r>
      <w:proofErr w:type="spellStart"/>
      <w:r w:rsidRPr="004F3CFA">
        <w:rPr>
          <w:sz w:val="24"/>
          <w:szCs w:val="24"/>
          <w:lang w:val="fr-FR"/>
        </w:rPr>
        <w:t>decât</w:t>
      </w:r>
      <w:proofErr w:type="spellEnd"/>
      <w:r w:rsidRPr="004F3CFA">
        <w:rPr>
          <w:sz w:val="24"/>
          <w:szCs w:val="24"/>
          <w:lang w:val="fr-FR"/>
        </w:rPr>
        <w:t xml:space="preserve"> </w:t>
      </w:r>
      <w:proofErr w:type="spellStart"/>
      <w:r w:rsidRPr="004F3CFA">
        <w:rPr>
          <w:sz w:val="24"/>
          <w:szCs w:val="24"/>
          <w:lang w:val="fr-FR"/>
        </w:rPr>
        <w:t>aceea</w:t>
      </w:r>
      <w:proofErr w:type="spellEnd"/>
      <w:r w:rsidRPr="004F3CFA">
        <w:rPr>
          <w:sz w:val="24"/>
          <w:szCs w:val="24"/>
          <w:lang w:val="fr-FR"/>
        </w:rPr>
        <w:t xml:space="preserve"> de </w:t>
      </w:r>
      <w:proofErr w:type="spellStart"/>
      <w:r w:rsidRPr="004F3CFA">
        <w:rPr>
          <w:sz w:val="24"/>
          <w:szCs w:val="24"/>
          <w:lang w:val="fr-FR"/>
        </w:rPr>
        <w:t>locuinţă</w:t>
      </w:r>
      <w:proofErr w:type="spellEnd"/>
      <w:r w:rsidRPr="004F3CFA">
        <w:rPr>
          <w:sz w:val="24"/>
          <w:szCs w:val="24"/>
          <w:lang w:val="fr-FR"/>
        </w:rPr>
        <w:t xml:space="preserve"> 1,0%, </w:t>
      </w:r>
      <w:proofErr w:type="spellStart"/>
      <w:r w:rsidRPr="004F3CFA">
        <w:rPr>
          <w:sz w:val="24"/>
          <w:szCs w:val="24"/>
          <w:lang w:val="fr-FR"/>
        </w:rPr>
        <w:t>iar</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desfiinţarea</w:t>
      </w:r>
      <w:proofErr w:type="spellEnd"/>
      <w:r w:rsidRPr="004F3CFA">
        <w:rPr>
          <w:sz w:val="24"/>
          <w:szCs w:val="24"/>
          <w:lang w:val="fr-FR"/>
        </w:rPr>
        <w:t xml:space="preserve"> </w:t>
      </w:r>
      <w:proofErr w:type="spellStart"/>
      <w:r w:rsidRPr="004F3CFA">
        <w:rPr>
          <w:sz w:val="24"/>
          <w:szCs w:val="24"/>
          <w:lang w:val="fr-FR"/>
        </w:rPr>
        <w:t>totală</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w:t>
      </w:r>
      <w:proofErr w:type="spellStart"/>
      <w:r w:rsidRPr="004F3CFA">
        <w:rPr>
          <w:sz w:val="24"/>
          <w:szCs w:val="24"/>
          <w:lang w:val="fr-FR"/>
        </w:rPr>
        <w:t>parţială</w:t>
      </w:r>
      <w:proofErr w:type="spellEnd"/>
      <w:r w:rsidRPr="004F3CFA">
        <w:rPr>
          <w:sz w:val="24"/>
          <w:szCs w:val="24"/>
          <w:lang w:val="fr-FR"/>
        </w:rPr>
        <w:t xml:space="preserve"> a </w:t>
      </w:r>
      <w:proofErr w:type="spellStart"/>
      <w:r w:rsidRPr="004F3CFA">
        <w:rPr>
          <w:sz w:val="24"/>
          <w:szCs w:val="24"/>
          <w:lang w:val="fr-FR"/>
        </w:rPr>
        <w:t>clădirilor</w:t>
      </w:r>
      <w:proofErr w:type="spellEnd"/>
      <w:r w:rsidRPr="004F3CFA">
        <w:rPr>
          <w:sz w:val="24"/>
          <w:szCs w:val="24"/>
          <w:lang w:val="fr-FR"/>
        </w:rPr>
        <w:t xml:space="preserve"> 0,1%. </w:t>
      </w:r>
      <w:proofErr w:type="spellStart"/>
      <w:r w:rsidRPr="004F3CFA">
        <w:rPr>
          <w:sz w:val="24"/>
          <w:szCs w:val="24"/>
          <w:lang w:val="fr-FR"/>
        </w:rPr>
        <w:t>Procentele</w:t>
      </w:r>
      <w:proofErr w:type="spellEnd"/>
      <w:r w:rsidRPr="004F3CFA">
        <w:rPr>
          <w:sz w:val="24"/>
          <w:szCs w:val="24"/>
          <w:lang w:val="fr-FR"/>
        </w:rPr>
        <w:t xml:space="preserve"> se </w:t>
      </w:r>
      <w:proofErr w:type="spellStart"/>
      <w:r w:rsidRPr="004F3CFA">
        <w:rPr>
          <w:sz w:val="24"/>
          <w:szCs w:val="24"/>
          <w:lang w:val="fr-FR"/>
        </w:rPr>
        <w:t>calculează</w:t>
      </w:r>
      <w:proofErr w:type="spellEnd"/>
      <w:r w:rsidRPr="004F3CFA">
        <w:rPr>
          <w:sz w:val="24"/>
          <w:szCs w:val="24"/>
          <w:lang w:val="fr-FR"/>
        </w:rPr>
        <w:t xml:space="preserve">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declarată</w:t>
      </w:r>
      <w:proofErr w:type="spellEnd"/>
      <w:r w:rsidRPr="004F3CFA">
        <w:rPr>
          <w:sz w:val="24"/>
          <w:szCs w:val="24"/>
          <w:lang w:val="fr-FR"/>
        </w:rPr>
        <w:t xml:space="preserve"> a </w:t>
      </w:r>
      <w:proofErr w:type="spellStart"/>
      <w:r w:rsidRPr="004F3CFA">
        <w:rPr>
          <w:sz w:val="24"/>
          <w:szCs w:val="24"/>
          <w:lang w:val="fr-FR"/>
        </w:rPr>
        <w:t>lucrării</w:t>
      </w:r>
      <w:proofErr w:type="spellEnd"/>
      <w:r w:rsidRPr="004F3CFA">
        <w:rPr>
          <w:sz w:val="24"/>
          <w:szCs w:val="24"/>
          <w:lang w:val="fr-FR"/>
        </w:rPr>
        <w:t xml:space="preserve">, care nu </w:t>
      </w:r>
      <w:proofErr w:type="spellStart"/>
      <w:r w:rsidRPr="004F3CFA">
        <w:rPr>
          <w:sz w:val="24"/>
          <w:szCs w:val="24"/>
          <w:lang w:val="fr-FR"/>
        </w:rPr>
        <w:t>poate</w:t>
      </w:r>
      <w:proofErr w:type="spellEnd"/>
      <w:r w:rsidRPr="004F3CFA">
        <w:rPr>
          <w:sz w:val="24"/>
          <w:szCs w:val="24"/>
          <w:lang w:val="fr-FR"/>
        </w:rPr>
        <w:t xml:space="preserve"> fi mai </w:t>
      </w:r>
      <w:proofErr w:type="spellStart"/>
      <w:r w:rsidRPr="004F3CFA">
        <w:rPr>
          <w:sz w:val="24"/>
          <w:szCs w:val="24"/>
          <w:lang w:val="fr-FR"/>
        </w:rPr>
        <w:t>mică</w:t>
      </w:r>
      <w:proofErr w:type="spellEnd"/>
      <w:r w:rsidRPr="004F3CFA">
        <w:rPr>
          <w:sz w:val="24"/>
          <w:szCs w:val="24"/>
          <w:lang w:val="fr-FR"/>
        </w:rPr>
        <w:t xml:space="preserve"> </w:t>
      </w:r>
      <w:proofErr w:type="spellStart"/>
      <w:r w:rsidRPr="004F3CFA">
        <w:rPr>
          <w:sz w:val="24"/>
          <w:szCs w:val="24"/>
          <w:lang w:val="fr-FR"/>
        </w:rPr>
        <w:t>decât</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impozabilă</w:t>
      </w:r>
      <w:proofErr w:type="spellEnd"/>
      <w:r w:rsidRPr="004F3CFA">
        <w:rPr>
          <w:sz w:val="24"/>
          <w:szCs w:val="24"/>
          <w:lang w:val="fr-FR"/>
        </w:rPr>
        <w:t xml:space="preserve"> a </w:t>
      </w:r>
      <w:proofErr w:type="spellStart"/>
      <w:r w:rsidRPr="004F3CFA">
        <w:rPr>
          <w:sz w:val="24"/>
          <w:szCs w:val="24"/>
          <w:lang w:val="fr-FR"/>
        </w:rPr>
        <w:t>clădirii</w:t>
      </w:r>
      <w:proofErr w:type="spellEnd"/>
      <w:r w:rsidRPr="004F3CFA">
        <w:rPr>
          <w:sz w:val="24"/>
          <w:szCs w:val="24"/>
          <w:lang w:val="fr-FR"/>
        </w:rPr>
        <w:t>.</w:t>
      </w:r>
    </w:p>
    <w:p w:rsidR="004F3CFA" w:rsidRPr="004F3CFA" w:rsidRDefault="004F3CFA" w:rsidP="004F3CFA">
      <w:pPr>
        <w:pStyle w:val="BodyTextIndent3"/>
        <w:ind w:left="0" w:firstLine="1104"/>
        <w:rPr>
          <w:sz w:val="24"/>
          <w:szCs w:val="24"/>
          <w:lang w:val="pt-BR"/>
        </w:rPr>
      </w:pPr>
      <w:r w:rsidRPr="004F3CFA">
        <w:rPr>
          <w:sz w:val="24"/>
          <w:szCs w:val="24"/>
          <w:lang w:val="pt-BR"/>
        </w:rPr>
        <w:lastRenderedPageBreak/>
        <w:t>(3)Taxa pentru eliberarea  autorizatiei de foraje sau excavari necesara studiilor geotehnice, ridicarilor topografice, exploatarilor de cariera, balastierelor, sondelor de gaze si petrol, precum si altor exploatari se calculeaza inmultind numarul de metri patrati de teren afectat de foraj sau  excavatie cu o valoare stabilita de 8 lei/mp.</w:t>
      </w:r>
    </w:p>
    <w:p w:rsidR="004F3CFA" w:rsidRPr="004F3CFA" w:rsidRDefault="004F3CFA" w:rsidP="004F3CFA">
      <w:pPr>
        <w:ind w:firstLine="1104"/>
        <w:jc w:val="both"/>
        <w:rPr>
          <w:sz w:val="24"/>
          <w:szCs w:val="24"/>
          <w:lang w:val="fr-FR"/>
        </w:rPr>
      </w:pPr>
      <w:r w:rsidRPr="004F3CFA">
        <w:rPr>
          <w:sz w:val="24"/>
          <w:szCs w:val="24"/>
          <w:lang w:val="fr-FR"/>
        </w:rPr>
        <w:t xml:space="preserve">(4)Taxa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autorizatiei</w:t>
      </w:r>
      <w:proofErr w:type="spellEnd"/>
      <w:r w:rsidRPr="004F3CFA">
        <w:rPr>
          <w:sz w:val="24"/>
          <w:szCs w:val="24"/>
          <w:lang w:val="fr-FR"/>
        </w:rPr>
        <w:t xml:space="preserve"> </w:t>
      </w:r>
      <w:proofErr w:type="spellStart"/>
      <w:r w:rsidRPr="004F3CFA">
        <w:rPr>
          <w:sz w:val="24"/>
          <w:szCs w:val="24"/>
          <w:lang w:val="fr-FR"/>
        </w:rPr>
        <w:t>necesare</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lucrarile</w:t>
      </w:r>
      <w:proofErr w:type="spellEnd"/>
      <w:r w:rsidRPr="004F3CFA">
        <w:rPr>
          <w:sz w:val="24"/>
          <w:szCs w:val="24"/>
          <w:lang w:val="fr-FR"/>
        </w:rPr>
        <w:t xml:space="preserve"> de </w:t>
      </w:r>
      <w:proofErr w:type="spellStart"/>
      <w:r w:rsidRPr="004F3CFA">
        <w:rPr>
          <w:sz w:val="24"/>
          <w:szCs w:val="24"/>
          <w:lang w:val="fr-FR"/>
        </w:rPr>
        <w:t>organizare</w:t>
      </w:r>
      <w:proofErr w:type="spellEnd"/>
      <w:r w:rsidRPr="004F3CFA">
        <w:rPr>
          <w:sz w:val="24"/>
          <w:szCs w:val="24"/>
          <w:lang w:val="fr-FR"/>
        </w:rPr>
        <w:t xml:space="preserve"> de </w:t>
      </w:r>
      <w:proofErr w:type="spellStart"/>
      <w:r w:rsidRPr="004F3CFA">
        <w:rPr>
          <w:sz w:val="24"/>
          <w:szCs w:val="24"/>
          <w:lang w:val="fr-FR"/>
        </w:rPr>
        <w:t>santier</w:t>
      </w:r>
      <w:proofErr w:type="spellEnd"/>
      <w:r w:rsidRPr="004F3CFA">
        <w:rPr>
          <w:sz w:val="24"/>
          <w:szCs w:val="24"/>
          <w:lang w:val="fr-FR"/>
        </w:rPr>
        <w:t xml:space="preserve"> in </w:t>
      </w:r>
      <w:proofErr w:type="spellStart"/>
      <w:r w:rsidRPr="004F3CFA">
        <w:rPr>
          <w:sz w:val="24"/>
          <w:szCs w:val="24"/>
          <w:lang w:val="fr-FR"/>
        </w:rPr>
        <w:t>vederea</w:t>
      </w:r>
      <w:proofErr w:type="spellEnd"/>
      <w:r w:rsidRPr="004F3CFA">
        <w:rPr>
          <w:sz w:val="24"/>
          <w:szCs w:val="24"/>
          <w:lang w:val="fr-FR"/>
        </w:rPr>
        <w:t xml:space="preserve"> </w:t>
      </w:r>
      <w:proofErr w:type="spellStart"/>
      <w:r w:rsidRPr="004F3CFA">
        <w:rPr>
          <w:sz w:val="24"/>
          <w:szCs w:val="24"/>
          <w:lang w:val="fr-FR"/>
        </w:rPr>
        <w:t>realizarii</w:t>
      </w:r>
      <w:proofErr w:type="spellEnd"/>
      <w:r w:rsidRPr="004F3CFA">
        <w:rPr>
          <w:sz w:val="24"/>
          <w:szCs w:val="24"/>
          <w:lang w:val="fr-FR"/>
        </w:rPr>
        <w:t xml:space="preserve"> </w:t>
      </w:r>
      <w:proofErr w:type="spellStart"/>
      <w:r w:rsidRPr="004F3CFA">
        <w:rPr>
          <w:sz w:val="24"/>
          <w:szCs w:val="24"/>
          <w:lang w:val="fr-FR"/>
        </w:rPr>
        <w:t>unei</w:t>
      </w:r>
      <w:proofErr w:type="spellEnd"/>
      <w:r w:rsidRPr="004F3CFA">
        <w:rPr>
          <w:sz w:val="24"/>
          <w:szCs w:val="24"/>
          <w:lang w:val="fr-FR"/>
        </w:rPr>
        <w:t xml:space="preserve"> </w:t>
      </w:r>
      <w:proofErr w:type="spellStart"/>
      <w:r w:rsidRPr="004F3CFA">
        <w:rPr>
          <w:sz w:val="24"/>
          <w:szCs w:val="24"/>
          <w:lang w:val="fr-FR"/>
        </w:rPr>
        <w:t>constructii</w:t>
      </w:r>
      <w:proofErr w:type="spellEnd"/>
      <w:r w:rsidRPr="004F3CFA">
        <w:rPr>
          <w:sz w:val="24"/>
          <w:szCs w:val="24"/>
          <w:lang w:val="fr-FR"/>
        </w:rPr>
        <w:t xml:space="preserve">, care nu </w:t>
      </w:r>
      <w:proofErr w:type="spellStart"/>
      <w:r w:rsidRPr="004F3CFA">
        <w:rPr>
          <w:sz w:val="24"/>
          <w:szCs w:val="24"/>
          <w:lang w:val="fr-FR"/>
        </w:rPr>
        <w:t>sunt</w:t>
      </w:r>
      <w:proofErr w:type="spellEnd"/>
      <w:r w:rsidRPr="004F3CFA">
        <w:rPr>
          <w:sz w:val="24"/>
          <w:szCs w:val="24"/>
          <w:lang w:val="fr-FR"/>
        </w:rPr>
        <w:t xml:space="preserve"> incluse in </w:t>
      </w:r>
      <w:proofErr w:type="spellStart"/>
      <w:r w:rsidRPr="004F3CFA">
        <w:rPr>
          <w:sz w:val="24"/>
          <w:szCs w:val="24"/>
          <w:lang w:val="fr-FR"/>
        </w:rPr>
        <w:t>alta</w:t>
      </w:r>
      <w:proofErr w:type="spellEnd"/>
      <w:r w:rsidRPr="004F3CFA">
        <w:rPr>
          <w:sz w:val="24"/>
          <w:szCs w:val="24"/>
          <w:lang w:val="fr-FR"/>
        </w:rPr>
        <w:t xml:space="preserve"> </w:t>
      </w:r>
      <w:proofErr w:type="spellStart"/>
      <w:r w:rsidRPr="004F3CFA">
        <w:rPr>
          <w:sz w:val="24"/>
          <w:szCs w:val="24"/>
          <w:lang w:val="fr-FR"/>
        </w:rPr>
        <w:t>autorizatie</w:t>
      </w:r>
      <w:proofErr w:type="spellEnd"/>
      <w:r w:rsidRPr="004F3CFA">
        <w:rPr>
          <w:sz w:val="24"/>
          <w:szCs w:val="24"/>
          <w:lang w:val="fr-FR"/>
        </w:rPr>
        <w:t xml:space="preserve"> de </w:t>
      </w:r>
      <w:proofErr w:type="gramStart"/>
      <w:r w:rsidRPr="004F3CFA">
        <w:rPr>
          <w:sz w:val="24"/>
          <w:szCs w:val="24"/>
          <w:lang w:val="fr-FR"/>
        </w:rPr>
        <w:t>construire ,</w:t>
      </w:r>
      <w:proofErr w:type="gramEnd"/>
      <w:r w:rsidRPr="004F3CFA">
        <w:rPr>
          <w:sz w:val="24"/>
          <w:szCs w:val="24"/>
          <w:lang w:val="fr-FR"/>
        </w:rPr>
        <w:t xml:space="preserve"> este </w:t>
      </w:r>
      <w:proofErr w:type="spellStart"/>
      <w:r w:rsidRPr="004F3CFA">
        <w:rPr>
          <w:sz w:val="24"/>
          <w:szCs w:val="24"/>
          <w:lang w:val="fr-FR"/>
        </w:rPr>
        <w:t>egala</w:t>
      </w:r>
      <w:proofErr w:type="spellEnd"/>
      <w:r w:rsidRPr="004F3CFA">
        <w:rPr>
          <w:sz w:val="24"/>
          <w:szCs w:val="24"/>
          <w:lang w:val="fr-FR"/>
        </w:rPr>
        <w:t xml:space="preserve"> </w:t>
      </w:r>
      <w:proofErr w:type="spellStart"/>
      <w:r w:rsidRPr="004F3CFA">
        <w:rPr>
          <w:sz w:val="24"/>
          <w:szCs w:val="24"/>
          <w:lang w:val="fr-FR"/>
        </w:rPr>
        <w:t>cu</w:t>
      </w:r>
      <w:proofErr w:type="spellEnd"/>
      <w:r w:rsidRPr="004F3CFA">
        <w:rPr>
          <w:sz w:val="24"/>
          <w:szCs w:val="24"/>
          <w:lang w:val="fr-FR"/>
        </w:rPr>
        <w:t xml:space="preserve"> 3%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autorizata</w:t>
      </w:r>
      <w:proofErr w:type="spellEnd"/>
      <w:r w:rsidRPr="004F3CFA">
        <w:rPr>
          <w:sz w:val="24"/>
          <w:szCs w:val="24"/>
          <w:lang w:val="fr-FR"/>
        </w:rPr>
        <w:t xml:space="preserve"> a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organizare</w:t>
      </w:r>
      <w:proofErr w:type="spellEnd"/>
      <w:r w:rsidRPr="004F3CFA">
        <w:rPr>
          <w:sz w:val="24"/>
          <w:szCs w:val="24"/>
          <w:lang w:val="fr-FR"/>
        </w:rPr>
        <w:t xml:space="preserve"> de </w:t>
      </w:r>
      <w:proofErr w:type="spellStart"/>
      <w:r w:rsidRPr="004F3CFA">
        <w:rPr>
          <w:sz w:val="24"/>
          <w:szCs w:val="24"/>
          <w:lang w:val="fr-FR"/>
        </w:rPr>
        <w:t>santier</w:t>
      </w:r>
      <w:proofErr w:type="spellEnd"/>
      <w:r w:rsidRPr="004F3CFA">
        <w:rPr>
          <w:sz w:val="24"/>
          <w:szCs w:val="24"/>
          <w:lang w:val="fr-FR"/>
        </w:rPr>
        <w:t xml:space="preserve">. </w:t>
      </w:r>
    </w:p>
    <w:p w:rsidR="004F3CFA" w:rsidRPr="004F3CFA" w:rsidRDefault="004F3CFA" w:rsidP="004F3CFA">
      <w:pPr>
        <w:ind w:firstLine="1104"/>
        <w:jc w:val="both"/>
        <w:rPr>
          <w:sz w:val="24"/>
          <w:szCs w:val="24"/>
          <w:lang w:val="fr-FR"/>
        </w:rPr>
      </w:pPr>
      <w:r w:rsidRPr="004F3CFA">
        <w:rPr>
          <w:sz w:val="24"/>
          <w:szCs w:val="24"/>
          <w:lang w:val="fr-FR"/>
        </w:rPr>
        <w:t xml:space="preserve">(5)Taxa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autorizatiei</w:t>
      </w:r>
      <w:proofErr w:type="spellEnd"/>
      <w:r w:rsidRPr="004F3CFA">
        <w:rPr>
          <w:sz w:val="24"/>
          <w:szCs w:val="24"/>
          <w:lang w:val="fr-FR"/>
        </w:rPr>
        <w:t xml:space="preserve"> de </w:t>
      </w:r>
      <w:proofErr w:type="spellStart"/>
      <w:r w:rsidRPr="004F3CFA">
        <w:rPr>
          <w:sz w:val="24"/>
          <w:szCs w:val="24"/>
          <w:lang w:val="fr-FR"/>
        </w:rPr>
        <w:t>amenajare</w:t>
      </w:r>
      <w:proofErr w:type="spellEnd"/>
      <w:r w:rsidRPr="004F3CFA">
        <w:rPr>
          <w:sz w:val="24"/>
          <w:szCs w:val="24"/>
          <w:lang w:val="fr-FR"/>
        </w:rPr>
        <w:t xml:space="preserve"> de </w:t>
      </w:r>
      <w:proofErr w:type="spellStart"/>
      <w:r w:rsidRPr="004F3CFA">
        <w:rPr>
          <w:sz w:val="24"/>
          <w:szCs w:val="24"/>
          <w:lang w:val="fr-FR"/>
        </w:rPr>
        <w:t>tabere</w:t>
      </w:r>
      <w:proofErr w:type="spellEnd"/>
      <w:r w:rsidRPr="004F3CFA">
        <w:rPr>
          <w:sz w:val="24"/>
          <w:szCs w:val="24"/>
          <w:lang w:val="fr-FR"/>
        </w:rPr>
        <w:t xml:space="preserve"> in </w:t>
      </w:r>
      <w:proofErr w:type="spellStart"/>
      <w:r w:rsidRPr="004F3CFA">
        <w:rPr>
          <w:sz w:val="24"/>
          <w:szCs w:val="24"/>
          <w:lang w:val="fr-FR"/>
        </w:rPr>
        <w:t>corturi</w:t>
      </w:r>
      <w:proofErr w:type="spellEnd"/>
      <w:r w:rsidRPr="004F3CFA">
        <w:rPr>
          <w:sz w:val="24"/>
          <w:szCs w:val="24"/>
          <w:lang w:val="fr-FR"/>
        </w:rPr>
        <w:t xml:space="preserve">, </w:t>
      </w:r>
      <w:proofErr w:type="spellStart"/>
      <w:r w:rsidRPr="004F3CFA">
        <w:rPr>
          <w:sz w:val="24"/>
          <w:szCs w:val="24"/>
          <w:lang w:val="fr-FR"/>
        </w:rPr>
        <w:t>casute</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w:t>
      </w:r>
      <w:proofErr w:type="spellStart"/>
      <w:r w:rsidRPr="004F3CFA">
        <w:rPr>
          <w:sz w:val="24"/>
          <w:szCs w:val="24"/>
          <w:lang w:val="fr-FR"/>
        </w:rPr>
        <w:t>rulote</w:t>
      </w:r>
      <w:proofErr w:type="spellEnd"/>
      <w:r w:rsidRPr="004F3CFA">
        <w:rPr>
          <w:sz w:val="24"/>
          <w:szCs w:val="24"/>
          <w:lang w:val="fr-FR"/>
        </w:rPr>
        <w:t xml:space="preserve"> </w:t>
      </w:r>
      <w:proofErr w:type="spellStart"/>
      <w:r w:rsidRPr="004F3CFA">
        <w:rPr>
          <w:sz w:val="24"/>
          <w:szCs w:val="24"/>
          <w:lang w:val="fr-FR"/>
        </w:rPr>
        <w:t>ori</w:t>
      </w:r>
      <w:proofErr w:type="spellEnd"/>
      <w:r w:rsidRPr="004F3CFA">
        <w:rPr>
          <w:sz w:val="24"/>
          <w:szCs w:val="24"/>
          <w:lang w:val="fr-FR"/>
        </w:rPr>
        <w:t xml:space="preserve"> </w:t>
      </w:r>
      <w:proofErr w:type="spellStart"/>
      <w:r w:rsidRPr="004F3CFA">
        <w:rPr>
          <w:sz w:val="24"/>
          <w:szCs w:val="24"/>
          <w:lang w:val="fr-FR"/>
        </w:rPr>
        <w:t>campinguri</w:t>
      </w:r>
      <w:proofErr w:type="spellEnd"/>
      <w:r w:rsidRPr="004F3CFA">
        <w:rPr>
          <w:sz w:val="24"/>
          <w:szCs w:val="24"/>
          <w:lang w:val="fr-FR"/>
        </w:rPr>
        <w:t xml:space="preserve"> este </w:t>
      </w:r>
      <w:proofErr w:type="spellStart"/>
      <w:r w:rsidRPr="004F3CFA">
        <w:rPr>
          <w:sz w:val="24"/>
          <w:szCs w:val="24"/>
          <w:lang w:val="fr-FR"/>
        </w:rPr>
        <w:t>egala</w:t>
      </w:r>
      <w:proofErr w:type="spellEnd"/>
      <w:r w:rsidRPr="004F3CFA">
        <w:rPr>
          <w:sz w:val="24"/>
          <w:szCs w:val="24"/>
          <w:lang w:val="fr-FR"/>
        </w:rPr>
        <w:t xml:space="preserve"> </w:t>
      </w:r>
      <w:proofErr w:type="spellStart"/>
      <w:r w:rsidRPr="004F3CFA">
        <w:rPr>
          <w:sz w:val="24"/>
          <w:szCs w:val="24"/>
          <w:lang w:val="fr-FR"/>
        </w:rPr>
        <w:t>cu</w:t>
      </w:r>
      <w:proofErr w:type="spellEnd"/>
      <w:r w:rsidRPr="004F3CFA">
        <w:rPr>
          <w:sz w:val="24"/>
          <w:szCs w:val="24"/>
          <w:lang w:val="fr-FR"/>
        </w:rPr>
        <w:t xml:space="preserve"> 2%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autorizata</w:t>
      </w:r>
      <w:proofErr w:type="spellEnd"/>
      <w:r w:rsidRPr="004F3CFA">
        <w:rPr>
          <w:sz w:val="24"/>
          <w:szCs w:val="24"/>
          <w:lang w:val="fr-FR"/>
        </w:rPr>
        <w:t xml:space="preserve"> </w:t>
      </w:r>
      <w:proofErr w:type="gramStart"/>
      <w:r w:rsidRPr="004F3CFA">
        <w:rPr>
          <w:sz w:val="24"/>
          <w:szCs w:val="24"/>
          <w:lang w:val="fr-FR"/>
        </w:rPr>
        <w:t>a</w:t>
      </w:r>
      <w:proofErr w:type="gramEnd"/>
      <w:r w:rsidRPr="004F3CFA">
        <w:rPr>
          <w:sz w:val="24"/>
          <w:szCs w:val="24"/>
          <w:lang w:val="fr-FR"/>
        </w:rPr>
        <w:t xml:space="preserve">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w:t>
      </w:r>
    </w:p>
    <w:p w:rsidR="004F3CFA" w:rsidRPr="004F3CFA" w:rsidRDefault="004F3CFA" w:rsidP="004F3CFA">
      <w:pPr>
        <w:ind w:firstLine="1104"/>
        <w:jc w:val="both"/>
        <w:rPr>
          <w:sz w:val="24"/>
          <w:szCs w:val="24"/>
          <w:lang w:val="fr-FR"/>
        </w:rPr>
      </w:pPr>
      <w:r w:rsidRPr="004F3CFA">
        <w:rPr>
          <w:sz w:val="24"/>
          <w:szCs w:val="24"/>
          <w:lang w:val="fr-FR"/>
        </w:rPr>
        <w:t xml:space="preserve">(6)Taxa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autorizatiei</w:t>
      </w:r>
      <w:proofErr w:type="spellEnd"/>
      <w:r w:rsidRPr="004F3CFA">
        <w:rPr>
          <w:sz w:val="24"/>
          <w:szCs w:val="24"/>
          <w:lang w:val="fr-FR"/>
        </w:rPr>
        <w:t xml:space="preserve"> de construire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chioscuri</w:t>
      </w:r>
      <w:proofErr w:type="spellEnd"/>
      <w:r w:rsidRPr="004F3CFA">
        <w:rPr>
          <w:sz w:val="24"/>
          <w:szCs w:val="24"/>
          <w:lang w:val="fr-FR"/>
        </w:rPr>
        <w:t xml:space="preserve">, </w:t>
      </w:r>
      <w:proofErr w:type="spellStart"/>
      <w:r w:rsidRPr="004F3CFA">
        <w:rPr>
          <w:sz w:val="24"/>
          <w:szCs w:val="24"/>
          <w:lang w:val="fr-FR"/>
        </w:rPr>
        <w:t>tonete</w:t>
      </w:r>
      <w:proofErr w:type="spellEnd"/>
      <w:r w:rsidRPr="004F3CFA">
        <w:rPr>
          <w:sz w:val="24"/>
          <w:szCs w:val="24"/>
          <w:lang w:val="fr-FR"/>
        </w:rPr>
        <w:t xml:space="preserve">, </w:t>
      </w:r>
      <w:proofErr w:type="spellStart"/>
      <w:r w:rsidRPr="004F3CFA">
        <w:rPr>
          <w:sz w:val="24"/>
          <w:szCs w:val="24"/>
          <w:lang w:val="fr-FR"/>
        </w:rPr>
        <w:t>cabine</w:t>
      </w:r>
      <w:proofErr w:type="gramStart"/>
      <w:r w:rsidRPr="004F3CFA">
        <w:rPr>
          <w:sz w:val="24"/>
          <w:szCs w:val="24"/>
          <w:lang w:val="fr-FR"/>
        </w:rPr>
        <w:t>,spatii</w:t>
      </w:r>
      <w:proofErr w:type="spellEnd"/>
      <w:proofErr w:type="gramEnd"/>
      <w:r w:rsidRPr="004F3CFA">
        <w:rPr>
          <w:sz w:val="24"/>
          <w:szCs w:val="24"/>
          <w:lang w:val="fr-FR"/>
        </w:rPr>
        <w:t xml:space="preserve"> de </w:t>
      </w:r>
      <w:proofErr w:type="spellStart"/>
      <w:r w:rsidRPr="004F3CFA">
        <w:rPr>
          <w:sz w:val="24"/>
          <w:szCs w:val="24"/>
          <w:lang w:val="fr-FR"/>
        </w:rPr>
        <w:t>expunere</w:t>
      </w:r>
      <w:proofErr w:type="spellEnd"/>
      <w:r w:rsidRPr="004F3CFA">
        <w:rPr>
          <w:sz w:val="24"/>
          <w:szCs w:val="24"/>
          <w:lang w:val="fr-FR"/>
        </w:rPr>
        <w:t xml:space="preserve">, </w:t>
      </w:r>
      <w:proofErr w:type="spellStart"/>
      <w:r w:rsidRPr="004F3CFA">
        <w:rPr>
          <w:sz w:val="24"/>
          <w:szCs w:val="24"/>
          <w:lang w:val="fr-FR"/>
        </w:rPr>
        <w:t>situate</w:t>
      </w:r>
      <w:proofErr w:type="spellEnd"/>
      <w:r w:rsidRPr="004F3CFA">
        <w:rPr>
          <w:sz w:val="24"/>
          <w:szCs w:val="24"/>
          <w:lang w:val="fr-FR"/>
        </w:rPr>
        <w:t xml:space="preserve"> </w:t>
      </w:r>
      <w:proofErr w:type="spellStart"/>
      <w:r w:rsidRPr="004F3CFA">
        <w:rPr>
          <w:sz w:val="24"/>
          <w:szCs w:val="24"/>
          <w:lang w:val="fr-FR"/>
        </w:rPr>
        <w:t>pe</w:t>
      </w:r>
      <w:proofErr w:type="spellEnd"/>
      <w:r w:rsidRPr="004F3CFA">
        <w:rPr>
          <w:sz w:val="24"/>
          <w:szCs w:val="24"/>
          <w:lang w:val="fr-FR"/>
        </w:rPr>
        <w:t xml:space="preserve"> </w:t>
      </w:r>
      <w:proofErr w:type="spellStart"/>
      <w:r w:rsidRPr="004F3CFA">
        <w:rPr>
          <w:sz w:val="24"/>
          <w:szCs w:val="24"/>
          <w:lang w:val="fr-FR"/>
        </w:rPr>
        <w:t>caile</w:t>
      </w:r>
      <w:proofErr w:type="spellEnd"/>
      <w:r w:rsidRPr="004F3CFA">
        <w:rPr>
          <w:sz w:val="24"/>
          <w:szCs w:val="24"/>
          <w:lang w:val="fr-FR"/>
        </w:rPr>
        <w:t xml:space="preserve"> si in </w:t>
      </w:r>
      <w:proofErr w:type="spellStart"/>
      <w:r w:rsidRPr="004F3CFA">
        <w:rPr>
          <w:sz w:val="24"/>
          <w:szCs w:val="24"/>
          <w:lang w:val="fr-FR"/>
        </w:rPr>
        <w:t>spatiile</w:t>
      </w:r>
      <w:proofErr w:type="spellEnd"/>
      <w:r w:rsidRPr="004F3CFA">
        <w:rPr>
          <w:sz w:val="24"/>
          <w:szCs w:val="24"/>
          <w:lang w:val="fr-FR"/>
        </w:rPr>
        <w:t xml:space="preserve"> </w:t>
      </w:r>
      <w:proofErr w:type="spellStart"/>
      <w:r w:rsidRPr="004F3CFA">
        <w:rPr>
          <w:sz w:val="24"/>
          <w:szCs w:val="24"/>
          <w:lang w:val="fr-FR"/>
        </w:rPr>
        <w:t>publice</w:t>
      </w:r>
      <w:proofErr w:type="spellEnd"/>
      <w:r w:rsidRPr="004F3CFA">
        <w:rPr>
          <w:sz w:val="24"/>
          <w:szCs w:val="24"/>
          <w:lang w:val="fr-FR"/>
        </w:rPr>
        <w:t xml:space="preserve">, </w:t>
      </w:r>
      <w:proofErr w:type="spellStart"/>
      <w:r w:rsidRPr="004F3CFA">
        <w:rPr>
          <w:sz w:val="24"/>
          <w:szCs w:val="24"/>
          <w:lang w:val="fr-FR"/>
        </w:rPr>
        <w:t>precum</w:t>
      </w:r>
      <w:proofErr w:type="spellEnd"/>
      <w:r w:rsidRPr="004F3CFA">
        <w:rPr>
          <w:sz w:val="24"/>
          <w:szCs w:val="24"/>
          <w:lang w:val="fr-FR"/>
        </w:rPr>
        <w:t xml:space="preserve"> si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amplasarea</w:t>
      </w:r>
      <w:proofErr w:type="spellEnd"/>
      <w:r w:rsidRPr="004F3CFA">
        <w:rPr>
          <w:sz w:val="24"/>
          <w:szCs w:val="24"/>
          <w:lang w:val="fr-FR"/>
        </w:rPr>
        <w:t xml:space="preserve"> </w:t>
      </w:r>
      <w:proofErr w:type="spellStart"/>
      <w:r w:rsidRPr="004F3CFA">
        <w:rPr>
          <w:sz w:val="24"/>
          <w:szCs w:val="24"/>
          <w:lang w:val="fr-FR"/>
        </w:rPr>
        <w:t>corpurilor</w:t>
      </w:r>
      <w:proofErr w:type="spellEnd"/>
      <w:r w:rsidRPr="004F3CFA">
        <w:rPr>
          <w:sz w:val="24"/>
          <w:szCs w:val="24"/>
          <w:lang w:val="fr-FR"/>
        </w:rPr>
        <w:t xml:space="preserve"> si a </w:t>
      </w:r>
      <w:proofErr w:type="spellStart"/>
      <w:r w:rsidRPr="004F3CFA">
        <w:rPr>
          <w:sz w:val="24"/>
          <w:szCs w:val="24"/>
          <w:lang w:val="fr-FR"/>
        </w:rPr>
        <w:t>panourilor</w:t>
      </w:r>
      <w:proofErr w:type="spellEnd"/>
      <w:r w:rsidRPr="004F3CFA">
        <w:rPr>
          <w:sz w:val="24"/>
          <w:szCs w:val="24"/>
          <w:lang w:val="fr-FR"/>
        </w:rPr>
        <w:t xml:space="preserve"> de </w:t>
      </w:r>
      <w:proofErr w:type="spellStart"/>
      <w:r w:rsidRPr="004F3CFA">
        <w:rPr>
          <w:sz w:val="24"/>
          <w:szCs w:val="24"/>
          <w:lang w:val="fr-FR"/>
        </w:rPr>
        <w:t>afisaj</w:t>
      </w:r>
      <w:proofErr w:type="spellEnd"/>
      <w:r w:rsidRPr="004F3CFA">
        <w:rPr>
          <w:sz w:val="24"/>
          <w:szCs w:val="24"/>
          <w:lang w:val="fr-FR"/>
        </w:rPr>
        <w:t xml:space="preserve">, a </w:t>
      </w:r>
      <w:proofErr w:type="spellStart"/>
      <w:r w:rsidRPr="004F3CFA">
        <w:rPr>
          <w:sz w:val="24"/>
          <w:szCs w:val="24"/>
          <w:lang w:val="fr-FR"/>
        </w:rPr>
        <w:t>firmelor</w:t>
      </w:r>
      <w:proofErr w:type="spellEnd"/>
      <w:r w:rsidRPr="004F3CFA">
        <w:rPr>
          <w:sz w:val="24"/>
          <w:szCs w:val="24"/>
          <w:lang w:val="fr-FR"/>
        </w:rPr>
        <w:t xml:space="preserve"> si </w:t>
      </w:r>
      <w:proofErr w:type="spellStart"/>
      <w:r w:rsidRPr="004F3CFA">
        <w:rPr>
          <w:sz w:val="24"/>
          <w:szCs w:val="24"/>
          <w:lang w:val="fr-FR"/>
        </w:rPr>
        <w:t>reclamelor</w:t>
      </w:r>
      <w:proofErr w:type="spellEnd"/>
      <w:r w:rsidRPr="004F3CFA">
        <w:rPr>
          <w:sz w:val="24"/>
          <w:szCs w:val="24"/>
          <w:lang w:val="fr-FR"/>
        </w:rPr>
        <w:t xml:space="preserve"> este de 8 lei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fiecare</w:t>
      </w:r>
      <w:proofErr w:type="spellEnd"/>
      <w:r w:rsidRPr="004F3CFA">
        <w:rPr>
          <w:sz w:val="24"/>
          <w:szCs w:val="24"/>
          <w:lang w:val="fr-FR"/>
        </w:rPr>
        <w:t xml:space="preserve"> </w:t>
      </w:r>
      <w:proofErr w:type="spellStart"/>
      <w:r w:rsidRPr="004F3CFA">
        <w:rPr>
          <w:sz w:val="24"/>
          <w:szCs w:val="24"/>
          <w:lang w:val="fr-FR"/>
        </w:rPr>
        <w:t>metru</w:t>
      </w:r>
      <w:proofErr w:type="spellEnd"/>
      <w:r w:rsidRPr="004F3CFA">
        <w:rPr>
          <w:sz w:val="24"/>
          <w:szCs w:val="24"/>
          <w:lang w:val="fr-FR"/>
        </w:rPr>
        <w:t xml:space="preserve"> </w:t>
      </w:r>
      <w:proofErr w:type="spellStart"/>
      <w:r w:rsidRPr="004F3CFA">
        <w:rPr>
          <w:sz w:val="24"/>
          <w:szCs w:val="24"/>
          <w:lang w:val="fr-FR"/>
        </w:rPr>
        <w:t>patrat</w:t>
      </w:r>
      <w:proofErr w:type="spellEnd"/>
      <w:r w:rsidRPr="004F3CFA">
        <w:rPr>
          <w:sz w:val="24"/>
          <w:szCs w:val="24"/>
          <w:lang w:val="fr-FR"/>
        </w:rPr>
        <w:t xml:space="preserve"> de </w:t>
      </w:r>
      <w:proofErr w:type="spellStart"/>
      <w:r w:rsidRPr="004F3CFA">
        <w:rPr>
          <w:sz w:val="24"/>
          <w:szCs w:val="24"/>
          <w:lang w:val="fr-FR"/>
        </w:rPr>
        <w:t>suprafata</w:t>
      </w:r>
      <w:proofErr w:type="spellEnd"/>
      <w:r w:rsidRPr="004F3CFA">
        <w:rPr>
          <w:sz w:val="24"/>
          <w:szCs w:val="24"/>
          <w:lang w:val="fr-FR"/>
        </w:rPr>
        <w:t xml:space="preserve"> </w:t>
      </w:r>
      <w:proofErr w:type="spellStart"/>
      <w:r w:rsidRPr="004F3CFA">
        <w:rPr>
          <w:sz w:val="24"/>
          <w:szCs w:val="24"/>
          <w:lang w:val="fr-FR"/>
        </w:rPr>
        <w:t>ocupata</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w:t>
      </w:r>
    </w:p>
    <w:p w:rsidR="004F3CFA" w:rsidRPr="004F3CFA" w:rsidRDefault="004F3CFA" w:rsidP="004F3CFA">
      <w:pPr>
        <w:ind w:firstLine="744"/>
        <w:jc w:val="both"/>
        <w:rPr>
          <w:sz w:val="24"/>
          <w:szCs w:val="24"/>
          <w:lang w:val="fr-FR"/>
        </w:rPr>
      </w:pPr>
      <w:r w:rsidRPr="004F3CFA">
        <w:rPr>
          <w:sz w:val="24"/>
          <w:szCs w:val="24"/>
          <w:lang w:val="fr-FR"/>
        </w:rPr>
        <w:t xml:space="preserve">       (7)Taxa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prelungirea</w:t>
      </w:r>
      <w:proofErr w:type="spellEnd"/>
      <w:r w:rsidRPr="004F3CFA">
        <w:rPr>
          <w:sz w:val="24"/>
          <w:szCs w:val="24"/>
          <w:lang w:val="fr-FR"/>
        </w:rPr>
        <w:t xml:space="preserve"> </w:t>
      </w:r>
      <w:proofErr w:type="spellStart"/>
      <w:r w:rsidRPr="004F3CFA">
        <w:rPr>
          <w:sz w:val="24"/>
          <w:szCs w:val="24"/>
          <w:lang w:val="fr-FR"/>
        </w:rPr>
        <w:t>unui</w:t>
      </w:r>
      <w:proofErr w:type="spellEnd"/>
      <w:r w:rsidRPr="004F3CFA">
        <w:rPr>
          <w:sz w:val="24"/>
          <w:szCs w:val="24"/>
          <w:lang w:val="fr-FR"/>
        </w:rPr>
        <w:t xml:space="preserve"> certificat de </w:t>
      </w:r>
      <w:proofErr w:type="spellStart"/>
      <w:r w:rsidRPr="004F3CFA">
        <w:rPr>
          <w:sz w:val="24"/>
          <w:szCs w:val="24"/>
          <w:lang w:val="fr-FR"/>
        </w:rPr>
        <w:t>urbanism</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w:t>
      </w:r>
      <w:proofErr w:type="gramStart"/>
      <w:r w:rsidRPr="004F3CFA">
        <w:rPr>
          <w:sz w:val="24"/>
          <w:szCs w:val="24"/>
          <w:lang w:val="fr-FR"/>
        </w:rPr>
        <w:t>a</w:t>
      </w:r>
      <w:proofErr w:type="gramEnd"/>
      <w:r w:rsidRPr="004F3CFA">
        <w:rPr>
          <w:sz w:val="24"/>
          <w:szCs w:val="24"/>
          <w:lang w:val="fr-FR"/>
        </w:rPr>
        <w:t xml:space="preserve"> </w:t>
      </w:r>
      <w:proofErr w:type="spellStart"/>
      <w:r w:rsidRPr="004F3CFA">
        <w:rPr>
          <w:sz w:val="24"/>
          <w:szCs w:val="24"/>
          <w:lang w:val="fr-FR"/>
        </w:rPr>
        <w:t>unei</w:t>
      </w:r>
      <w:proofErr w:type="spellEnd"/>
      <w:r w:rsidRPr="004F3CFA">
        <w:rPr>
          <w:sz w:val="24"/>
          <w:szCs w:val="24"/>
          <w:lang w:val="fr-FR"/>
        </w:rPr>
        <w:t xml:space="preserve"> </w:t>
      </w:r>
      <w:proofErr w:type="spellStart"/>
      <w:r w:rsidRPr="004F3CFA">
        <w:rPr>
          <w:sz w:val="24"/>
          <w:szCs w:val="24"/>
          <w:lang w:val="fr-FR"/>
        </w:rPr>
        <w:t>autorizatii</w:t>
      </w:r>
      <w:proofErr w:type="spellEnd"/>
      <w:r w:rsidRPr="004F3CFA">
        <w:rPr>
          <w:sz w:val="24"/>
          <w:szCs w:val="24"/>
          <w:lang w:val="fr-FR"/>
        </w:rPr>
        <w:t xml:space="preserve"> de construire este </w:t>
      </w:r>
      <w:proofErr w:type="spellStart"/>
      <w:r w:rsidRPr="004F3CFA">
        <w:rPr>
          <w:sz w:val="24"/>
          <w:szCs w:val="24"/>
          <w:lang w:val="fr-FR"/>
        </w:rPr>
        <w:t>egala</w:t>
      </w:r>
      <w:proofErr w:type="spellEnd"/>
      <w:r w:rsidRPr="004F3CFA">
        <w:rPr>
          <w:sz w:val="24"/>
          <w:szCs w:val="24"/>
          <w:lang w:val="fr-FR"/>
        </w:rPr>
        <w:t xml:space="preserve"> </w:t>
      </w:r>
      <w:proofErr w:type="spellStart"/>
      <w:r w:rsidRPr="004F3CFA">
        <w:rPr>
          <w:sz w:val="24"/>
          <w:szCs w:val="24"/>
          <w:lang w:val="fr-FR"/>
        </w:rPr>
        <w:t>cu</w:t>
      </w:r>
      <w:proofErr w:type="spellEnd"/>
      <w:r w:rsidRPr="004F3CFA">
        <w:rPr>
          <w:sz w:val="24"/>
          <w:szCs w:val="24"/>
          <w:lang w:val="fr-FR"/>
        </w:rPr>
        <w:t xml:space="preserve"> 30%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cuantumul</w:t>
      </w:r>
      <w:proofErr w:type="spellEnd"/>
      <w:r w:rsidRPr="004F3CFA">
        <w:rPr>
          <w:sz w:val="24"/>
          <w:szCs w:val="24"/>
          <w:lang w:val="fr-FR"/>
        </w:rPr>
        <w:t xml:space="preserve">  </w:t>
      </w:r>
      <w:proofErr w:type="spellStart"/>
      <w:r w:rsidRPr="004F3CFA">
        <w:rPr>
          <w:sz w:val="24"/>
          <w:szCs w:val="24"/>
          <w:lang w:val="fr-FR"/>
        </w:rPr>
        <w:t>taxei</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eliberarea</w:t>
      </w:r>
      <w:proofErr w:type="spellEnd"/>
      <w:r w:rsidRPr="004F3CFA">
        <w:rPr>
          <w:sz w:val="24"/>
          <w:szCs w:val="24"/>
          <w:lang w:val="fr-FR"/>
        </w:rPr>
        <w:t xml:space="preserve"> </w:t>
      </w:r>
      <w:proofErr w:type="spellStart"/>
      <w:r w:rsidRPr="004F3CFA">
        <w:rPr>
          <w:sz w:val="24"/>
          <w:szCs w:val="24"/>
          <w:lang w:val="fr-FR"/>
        </w:rPr>
        <w:t>certificatului</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a </w:t>
      </w:r>
      <w:proofErr w:type="spellStart"/>
      <w:r w:rsidRPr="004F3CFA">
        <w:rPr>
          <w:sz w:val="24"/>
          <w:szCs w:val="24"/>
          <w:lang w:val="fr-FR"/>
        </w:rPr>
        <w:t>autorizatiei</w:t>
      </w:r>
      <w:proofErr w:type="spellEnd"/>
      <w:r w:rsidRPr="004F3CFA">
        <w:rPr>
          <w:sz w:val="24"/>
          <w:szCs w:val="24"/>
          <w:lang w:val="fr-FR"/>
        </w:rPr>
        <w:t xml:space="preserve"> initiale.</w:t>
      </w:r>
    </w:p>
    <w:p w:rsidR="004F3CFA" w:rsidRPr="004F3CFA" w:rsidRDefault="004F3CFA" w:rsidP="004F3CFA">
      <w:pPr>
        <w:pStyle w:val="BodyTextIndent"/>
        <w:jc w:val="both"/>
        <w:rPr>
          <w:sz w:val="24"/>
          <w:szCs w:val="24"/>
          <w:lang w:val="pt-BR"/>
        </w:rPr>
      </w:pPr>
      <w:r w:rsidRPr="004F3CFA">
        <w:rPr>
          <w:sz w:val="24"/>
          <w:szCs w:val="24"/>
          <w:lang w:val="pt-BR"/>
        </w:rPr>
        <w:t xml:space="preserve">              (8)Taxa pentru eliberarea unei autorizatii privind lucrarile de racorduri si bransamente la retele publice de apa, canalizare, gaze, termice, energie electrica, telefonie si televiziune prin cablu este de  13 lei  pentru fiecare racord.</w:t>
      </w:r>
    </w:p>
    <w:p w:rsidR="004F3CFA" w:rsidRPr="004F3CFA" w:rsidRDefault="004F3CFA" w:rsidP="004F3CFA">
      <w:pPr>
        <w:ind w:firstLine="744"/>
        <w:jc w:val="both"/>
        <w:rPr>
          <w:sz w:val="24"/>
          <w:szCs w:val="24"/>
          <w:lang w:val="fr-FR"/>
        </w:rPr>
      </w:pPr>
      <w:r w:rsidRPr="004F3CFA">
        <w:rPr>
          <w:sz w:val="24"/>
          <w:szCs w:val="24"/>
          <w:lang w:val="fr-FR"/>
        </w:rPr>
        <w:t xml:space="preserve">       (9)Taxa </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avizarea</w:t>
      </w:r>
      <w:proofErr w:type="spellEnd"/>
      <w:r w:rsidRPr="004F3CFA">
        <w:rPr>
          <w:sz w:val="24"/>
          <w:szCs w:val="24"/>
          <w:lang w:val="fr-FR"/>
        </w:rPr>
        <w:t xml:space="preserve"> </w:t>
      </w:r>
      <w:proofErr w:type="spellStart"/>
      <w:r w:rsidRPr="004F3CFA">
        <w:rPr>
          <w:sz w:val="24"/>
          <w:szCs w:val="24"/>
          <w:lang w:val="fr-FR"/>
        </w:rPr>
        <w:t>certificatului</w:t>
      </w:r>
      <w:proofErr w:type="spellEnd"/>
      <w:r w:rsidRPr="004F3CFA">
        <w:rPr>
          <w:sz w:val="24"/>
          <w:szCs w:val="24"/>
          <w:lang w:val="fr-FR"/>
        </w:rPr>
        <w:t xml:space="preserve"> de </w:t>
      </w:r>
      <w:proofErr w:type="spellStart"/>
      <w:r w:rsidRPr="004F3CFA">
        <w:rPr>
          <w:sz w:val="24"/>
          <w:szCs w:val="24"/>
          <w:lang w:val="fr-FR"/>
        </w:rPr>
        <w:t>urbanism</w:t>
      </w:r>
      <w:proofErr w:type="spellEnd"/>
      <w:r w:rsidRPr="004F3CFA">
        <w:rPr>
          <w:sz w:val="24"/>
          <w:szCs w:val="24"/>
          <w:lang w:val="fr-FR"/>
        </w:rPr>
        <w:t xml:space="preserve"> de </w:t>
      </w:r>
      <w:proofErr w:type="spellStart"/>
      <w:r w:rsidRPr="004F3CFA">
        <w:rPr>
          <w:sz w:val="24"/>
          <w:szCs w:val="24"/>
          <w:lang w:val="fr-FR"/>
        </w:rPr>
        <w:t>catre</w:t>
      </w:r>
      <w:proofErr w:type="spellEnd"/>
      <w:r w:rsidRPr="004F3CFA">
        <w:rPr>
          <w:sz w:val="24"/>
          <w:szCs w:val="24"/>
          <w:lang w:val="fr-FR"/>
        </w:rPr>
        <w:t xml:space="preserve"> </w:t>
      </w:r>
      <w:proofErr w:type="spellStart"/>
      <w:r w:rsidRPr="004F3CFA">
        <w:rPr>
          <w:sz w:val="24"/>
          <w:szCs w:val="24"/>
          <w:lang w:val="fr-FR"/>
        </w:rPr>
        <w:t>comisia</w:t>
      </w:r>
      <w:proofErr w:type="spellEnd"/>
      <w:r w:rsidRPr="004F3CFA">
        <w:rPr>
          <w:sz w:val="24"/>
          <w:szCs w:val="24"/>
          <w:lang w:val="fr-FR"/>
        </w:rPr>
        <w:t xml:space="preserve"> de </w:t>
      </w:r>
      <w:proofErr w:type="spellStart"/>
      <w:r w:rsidRPr="004F3CFA">
        <w:rPr>
          <w:sz w:val="24"/>
          <w:szCs w:val="24"/>
          <w:lang w:val="fr-FR"/>
        </w:rPr>
        <w:t>urbanism</w:t>
      </w:r>
      <w:proofErr w:type="spellEnd"/>
      <w:r w:rsidRPr="004F3CFA">
        <w:rPr>
          <w:sz w:val="24"/>
          <w:szCs w:val="24"/>
          <w:lang w:val="fr-FR"/>
        </w:rPr>
        <w:t xml:space="preserve"> si </w:t>
      </w:r>
      <w:proofErr w:type="spellStart"/>
      <w:r w:rsidRPr="004F3CFA">
        <w:rPr>
          <w:sz w:val="24"/>
          <w:szCs w:val="24"/>
          <w:lang w:val="fr-FR"/>
        </w:rPr>
        <w:t>amenajarea</w:t>
      </w:r>
      <w:proofErr w:type="spellEnd"/>
      <w:r w:rsidRPr="004F3CFA">
        <w:rPr>
          <w:sz w:val="24"/>
          <w:szCs w:val="24"/>
          <w:lang w:val="fr-FR"/>
        </w:rPr>
        <w:t xml:space="preserve"> </w:t>
      </w:r>
      <w:proofErr w:type="spellStart"/>
      <w:r w:rsidRPr="004F3CFA">
        <w:rPr>
          <w:sz w:val="24"/>
          <w:szCs w:val="24"/>
          <w:lang w:val="fr-FR"/>
        </w:rPr>
        <w:t>teritoriului</w:t>
      </w:r>
      <w:proofErr w:type="spellEnd"/>
      <w:r w:rsidRPr="004F3CFA">
        <w:rPr>
          <w:sz w:val="24"/>
          <w:szCs w:val="24"/>
          <w:lang w:val="fr-FR"/>
        </w:rPr>
        <w:t xml:space="preserve">, de </w:t>
      </w:r>
      <w:proofErr w:type="spellStart"/>
      <w:r w:rsidRPr="004F3CFA">
        <w:rPr>
          <w:sz w:val="24"/>
          <w:szCs w:val="24"/>
          <w:lang w:val="fr-FR"/>
        </w:rPr>
        <w:t>catre</w:t>
      </w:r>
      <w:proofErr w:type="spellEnd"/>
      <w:r w:rsidRPr="004F3CFA">
        <w:rPr>
          <w:sz w:val="24"/>
          <w:szCs w:val="24"/>
          <w:lang w:val="fr-FR"/>
        </w:rPr>
        <w:t xml:space="preserve"> </w:t>
      </w:r>
      <w:proofErr w:type="spellStart"/>
      <w:r w:rsidRPr="004F3CFA">
        <w:rPr>
          <w:sz w:val="24"/>
          <w:szCs w:val="24"/>
          <w:lang w:val="fr-FR"/>
        </w:rPr>
        <w:t>primari</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de </w:t>
      </w:r>
      <w:proofErr w:type="spellStart"/>
      <w:r w:rsidRPr="004F3CFA">
        <w:rPr>
          <w:sz w:val="24"/>
          <w:szCs w:val="24"/>
          <w:lang w:val="fr-FR"/>
        </w:rPr>
        <w:t>structurile</w:t>
      </w:r>
      <w:proofErr w:type="spellEnd"/>
      <w:r w:rsidRPr="004F3CFA">
        <w:rPr>
          <w:sz w:val="24"/>
          <w:szCs w:val="24"/>
          <w:lang w:val="fr-FR"/>
        </w:rPr>
        <w:t xml:space="preserve"> de </w:t>
      </w:r>
      <w:proofErr w:type="spellStart"/>
      <w:r w:rsidRPr="004F3CFA">
        <w:rPr>
          <w:sz w:val="24"/>
          <w:szCs w:val="24"/>
          <w:lang w:val="fr-FR"/>
        </w:rPr>
        <w:t>specialitate</w:t>
      </w:r>
      <w:proofErr w:type="spellEnd"/>
      <w:r w:rsidRPr="004F3CFA">
        <w:rPr>
          <w:sz w:val="24"/>
          <w:szCs w:val="24"/>
          <w:lang w:val="fr-FR"/>
        </w:rPr>
        <w:t xml:space="preserve"> </w:t>
      </w:r>
      <w:proofErr w:type="spellStart"/>
      <w:r w:rsidRPr="004F3CFA">
        <w:rPr>
          <w:sz w:val="24"/>
          <w:szCs w:val="24"/>
          <w:lang w:val="fr-FR"/>
        </w:rPr>
        <w:t>din</w:t>
      </w:r>
      <w:proofErr w:type="spellEnd"/>
      <w:r w:rsidRPr="004F3CFA">
        <w:rPr>
          <w:sz w:val="24"/>
          <w:szCs w:val="24"/>
          <w:lang w:val="fr-FR"/>
        </w:rPr>
        <w:t xml:space="preserve"> </w:t>
      </w:r>
      <w:proofErr w:type="spellStart"/>
      <w:r w:rsidRPr="004F3CFA">
        <w:rPr>
          <w:sz w:val="24"/>
          <w:szCs w:val="24"/>
          <w:lang w:val="fr-FR"/>
        </w:rPr>
        <w:t>cadrul</w:t>
      </w:r>
      <w:proofErr w:type="spellEnd"/>
      <w:r w:rsidRPr="004F3CFA">
        <w:rPr>
          <w:sz w:val="24"/>
          <w:szCs w:val="24"/>
          <w:lang w:val="fr-FR"/>
        </w:rPr>
        <w:t xml:space="preserve"> </w:t>
      </w:r>
      <w:proofErr w:type="spellStart"/>
      <w:r w:rsidRPr="004F3CFA">
        <w:rPr>
          <w:sz w:val="24"/>
          <w:szCs w:val="24"/>
          <w:lang w:val="fr-FR"/>
        </w:rPr>
        <w:t>consiliului</w:t>
      </w:r>
      <w:proofErr w:type="spellEnd"/>
      <w:r w:rsidRPr="004F3CFA">
        <w:rPr>
          <w:sz w:val="24"/>
          <w:szCs w:val="24"/>
          <w:lang w:val="fr-FR"/>
        </w:rPr>
        <w:t xml:space="preserve"> </w:t>
      </w:r>
      <w:proofErr w:type="spellStart"/>
      <w:r w:rsidRPr="004F3CFA">
        <w:rPr>
          <w:sz w:val="24"/>
          <w:szCs w:val="24"/>
          <w:lang w:val="fr-FR"/>
        </w:rPr>
        <w:t>judeţean</w:t>
      </w:r>
      <w:proofErr w:type="spellEnd"/>
      <w:r w:rsidRPr="004F3CFA">
        <w:rPr>
          <w:sz w:val="24"/>
          <w:szCs w:val="24"/>
          <w:lang w:val="fr-FR"/>
        </w:rPr>
        <w:t xml:space="preserve"> este de  15 lei.</w:t>
      </w:r>
    </w:p>
    <w:p w:rsidR="004F3CFA" w:rsidRPr="004F3CFA" w:rsidRDefault="004F3CFA" w:rsidP="004F3CFA">
      <w:pPr>
        <w:ind w:left="744"/>
        <w:jc w:val="both"/>
        <w:rPr>
          <w:sz w:val="24"/>
          <w:szCs w:val="24"/>
          <w:lang w:val="fr-FR"/>
        </w:rPr>
      </w:pPr>
      <w:r w:rsidRPr="004F3CFA">
        <w:rPr>
          <w:sz w:val="24"/>
          <w:szCs w:val="24"/>
          <w:lang w:val="fr-FR"/>
        </w:rPr>
        <w:t xml:space="preserve">       (10)</w:t>
      </w:r>
      <w:proofErr w:type="spellStart"/>
      <w:r w:rsidRPr="004F3CFA">
        <w:rPr>
          <w:sz w:val="24"/>
          <w:szCs w:val="24"/>
          <w:lang w:val="fr-FR"/>
        </w:rPr>
        <w:t>Pentru</w:t>
      </w:r>
      <w:proofErr w:type="spellEnd"/>
      <w:r w:rsidRPr="004F3CFA">
        <w:rPr>
          <w:sz w:val="24"/>
          <w:szCs w:val="24"/>
          <w:lang w:val="fr-FR"/>
        </w:rPr>
        <w:t xml:space="preserve"> </w:t>
      </w:r>
      <w:proofErr w:type="spellStart"/>
      <w:r w:rsidRPr="004F3CFA">
        <w:rPr>
          <w:sz w:val="24"/>
          <w:szCs w:val="24"/>
          <w:lang w:val="fr-FR"/>
        </w:rPr>
        <w:t>taxele</w:t>
      </w:r>
      <w:proofErr w:type="spellEnd"/>
      <w:r w:rsidRPr="004F3CFA">
        <w:rPr>
          <w:sz w:val="24"/>
          <w:szCs w:val="24"/>
          <w:lang w:val="fr-FR"/>
        </w:rPr>
        <w:t xml:space="preserve"> </w:t>
      </w:r>
      <w:proofErr w:type="spellStart"/>
      <w:r w:rsidRPr="004F3CFA">
        <w:rPr>
          <w:sz w:val="24"/>
          <w:szCs w:val="24"/>
          <w:lang w:val="fr-FR"/>
        </w:rPr>
        <w:t>prevăzute</w:t>
      </w:r>
      <w:proofErr w:type="spellEnd"/>
      <w:r w:rsidRPr="004F3CFA">
        <w:rPr>
          <w:sz w:val="24"/>
          <w:szCs w:val="24"/>
          <w:lang w:val="fr-FR"/>
        </w:rPr>
        <w:t xml:space="preserve"> </w:t>
      </w:r>
      <w:proofErr w:type="spellStart"/>
      <w:r w:rsidRPr="004F3CFA">
        <w:rPr>
          <w:sz w:val="24"/>
          <w:szCs w:val="24"/>
          <w:lang w:val="fr-FR"/>
        </w:rPr>
        <w:t>în</w:t>
      </w:r>
      <w:proofErr w:type="spellEnd"/>
      <w:r w:rsidRPr="004F3CFA">
        <w:rPr>
          <w:sz w:val="24"/>
          <w:szCs w:val="24"/>
          <w:lang w:val="fr-FR"/>
        </w:rPr>
        <w:t xml:space="preserve"> </w:t>
      </w:r>
      <w:proofErr w:type="spellStart"/>
      <w:r w:rsidRPr="004F3CFA">
        <w:rPr>
          <w:sz w:val="24"/>
          <w:szCs w:val="24"/>
          <w:lang w:val="fr-FR"/>
        </w:rPr>
        <w:t>prezentul</w:t>
      </w:r>
      <w:proofErr w:type="spellEnd"/>
      <w:r w:rsidRPr="004F3CFA">
        <w:rPr>
          <w:sz w:val="24"/>
          <w:szCs w:val="24"/>
          <w:lang w:val="fr-FR"/>
        </w:rPr>
        <w:t xml:space="preserve"> </w:t>
      </w:r>
      <w:proofErr w:type="spellStart"/>
      <w:r w:rsidRPr="004F3CFA">
        <w:rPr>
          <w:sz w:val="24"/>
          <w:szCs w:val="24"/>
          <w:lang w:val="fr-FR"/>
        </w:rPr>
        <w:t>articol</w:t>
      </w:r>
      <w:proofErr w:type="spellEnd"/>
      <w:r w:rsidRPr="004F3CFA">
        <w:rPr>
          <w:sz w:val="24"/>
          <w:szCs w:val="24"/>
          <w:lang w:val="fr-FR"/>
        </w:rPr>
        <w:t xml:space="preserve">, </w:t>
      </w:r>
      <w:proofErr w:type="spellStart"/>
      <w:r w:rsidRPr="004F3CFA">
        <w:rPr>
          <w:sz w:val="24"/>
          <w:szCs w:val="24"/>
          <w:lang w:val="fr-FR"/>
        </w:rPr>
        <w:t>stabilite</w:t>
      </w:r>
      <w:proofErr w:type="spellEnd"/>
      <w:r w:rsidRPr="004F3CFA">
        <w:rPr>
          <w:sz w:val="24"/>
          <w:szCs w:val="24"/>
          <w:lang w:val="fr-FR"/>
        </w:rPr>
        <w:t xml:space="preserve"> </w:t>
      </w:r>
      <w:proofErr w:type="spellStart"/>
      <w:r w:rsidRPr="004F3CFA">
        <w:rPr>
          <w:sz w:val="24"/>
          <w:szCs w:val="24"/>
          <w:lang w:val="fr-FR"/>
        </w:rPr>
        <w:t>pe</w:t>
      </w:r>
      <w:proofErr w:type="spellEnd"/>
      <w:r w:rsidRPr="004F3CFA">
        <w:rPr>
          <w:sz w:val="24"/>
          <w:szCs w:val="24"/>
          <w:lang w:val="fr-FR"/>
        </w:rPr>
        <w:t xml:space="preserve"> </w:t>
      </w:r>
      <w:proofErr w:type="spellStart"/>
      <w:r w:rsidRPr="004F3CFA">
        <w:rPr>
          <w:sz w:val="24"/>
          <w:szCs w:val="24"/>
          <w:lang w:val="fr-FR"/>
        </w:rPr>
        <w:t>baza</w:t>
      </w:r>
      <w:proofErr w:type="spellEnd"/>
      <w:r w:rsidRPr="004F3CFA">
        <w:rPr>
          <w:sz w:val="24"/>
          <w:szCs w:val="24"/>
          <w:lang w:val="fr-FR"/>
        </w:rPr>
        <w:t xml:space="preserve"> </w:t>
      </w:r>
      <w:proofErr w:type="spellStart"/>
      <w:r w:rsidRPr="004F3CFA">
        <w:rPr>
          <w:sz w:val="24"/>
          <w:szCs w:val="24"/>
          <w:lang w:val="fr-FR"/>
        </w:rPr>
        <w:t>valorii</w:t>
      </w:r>
      <w:proofErr w:type="spellEnd"/>
      <w:r w:rsidRPr="004F3CFA">
        <w:rPr>
          <w:sz w:val="24"/>
          <w:szCs w:val="24"/>
          <w:lang w:val="fr-FR"/>
        </w:rPr>
        <w:t xml:space="preserve"> </w:t>
      </w:r>
      <w:proofErr w:type="spellStart"/>
      <w:r w:rsidRPr="004F3CFA">
        <w:rPr>
          <w:sz w:val="24"/>
          <w:szCs w:val="24"/>
          <w:lang w:val="fr-FR"/>
        </w:rPr>
        <w:t>autorizate</w:t>
      </w:r>
      <w:proofErr w:type="spellEnd"/>
      <w:r w:rsidRPr="004F3CFA">
        <w:rPr>
          <w:sz w:val="24"/>
          <w:szCs w:val="24"/>
          <w:lang w:val="fr-FR"/>
        </w:rPr>
        <w:t xml:space="preserve"> a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 xml:space="preserve">, se </w:t>
      </w:r>
      <w:proofErr w:type="spellStart"/>
      <w:r w:rsidRPr="004F3CFA">
        <w:rPr>
          <w:sz w:val="24"/>
          <w:szCs w:val="24"/>
          <w:lang w:val="fr-FR"/>
        </w:rPr>
        <w:t>aplica</w:t>
      </w:r>
      <w:proofErr w:type="spellEnd"/>
      <w:r w:rsidRPr="004F3CFA">
        <w:rPr>
          <w:sz w:val="24"/>
          <w:szCs w:val="24"/>
          <w:lang w:val="fr-FR"/>
        </w:rPr>
        <w:t xml:space="preserve"> </w:t>
      </w:r>
      <w:proofErr w:type="spellStart"/>
      <w:r w:rsidRPr="004F3CFA">
        <w:rPr>
          <w:sz w:val="24"/>
          <w:szCs w:val="24"/>
          <w:lang w:val="fr-FR"/>
        </w:rPr>
        <w:t>urmatoarele</w:t>
      </w:r>
      <w:proofErr w:type="spellEnd"/>
      <w:r w:rsidRPr="004F3CFA">
        <w:rPr>
          <w:sz w:val="24"/>
          <w:szCs w:val="24"/>
          <w:lang w:val="fr-FR"/>
        </w:rPr>
        <w:t xml:space="preserve"> </w:t>
      </w:r>
      <w:proofErr w:type="spellStart"/>
      <w:r w:rsidRPr="004F3CFA">
        <w:rPr>
          <w:sz w:val="24"/>
          <w:szCs w:val="24"/>
          <w:lang w:val="fr-FR"/>
        </w:rPr>
        <w:t>reguli</w:t>
      </w:r>
      <w:proofErr w:type="spellEnd"/>
      <w:r w:rsidRPr="004F3CFA">
        <w:rPr>
          <w:sz w:val="24"/>
          <w:szCs w:val="24"/>
          <w:lang w:val="fr-FR"/>
        </w:rPr>
        <w:t>:</w:t>
      </w:r>
    </w:p>
    <w:p w:rsidR="004F3CFA" w:rsidRPr="004F3CFA" w:rsidRDefault="004F3CFA" w:rsidP="004F3CFA">
      <w:pPr>
        <w:numPr>
          <w:ilvl w:val="0"/>
          <w:numId w:val="1"/>
        </w:numPr>
        <w:jc w:val="both"/>
        <w:rPr>
          <w:sz w:val="24"/>
          <w:szCs w:val="24"/>
          <w:lang w:val="fr-FR"/>
        </w:rPr>
      </w:pPr>
      <w:r w:rsidRPr="004F3CFA">
        <w:rPr>
          <w:sz w:val="24"/>
          <w:szCs w:val="24"/>
          <w:lang w:val="fr-FR"/>
        </w:rPr>
        <w:t xml:space="preserve">taxa </w:t>
      </w:r>
      <w:proofErr w:type="spellStart"/>
      <w:r w:rsidRPr="004F3CFA">
        <w:rPr>
          <w:sz w:val="24"/>
          <w:szCs w:val="24"/>
          <w:lang w:val="fr-FR"/>
        </w:rPr>
        <w:t>datorata</w:t>
      </w:r>
      <w:proofErr w:type="spellEnd"/>
      <w:r w:rsidRPr="004F3CFA">
        <w:rPr>
          <w:sz w:val="24"/>
          <w:szCs w:val="24"/>
          <w:lang w:val="fr-FR"/>
        </w:rPr>
        <w:t xml:space="preserve"> se </w:t>
      </w:r>
      <w:proofErr w:type="spellStart"/>
      <w:r w:rsidRPr="004F3CFA">
        <w:rPr>
          <w:sz w:val="24"/>
          <w:szCs w:val="24"/>
          <w:lang w:val="fr-FR"/>
        </w:rPr>
        <w:t>stabileste</w:t>
      </w:r>
      <w:proofErr w:type="spellEnd"/>
      <w:r w:rsidRPr="004F3CFA">
        <w:rPr>
          <w:sz w:val="24"/>
          <w:szCs w:val="24"/>
          <w:lang w:val="fr-FR"/>
        </w:rPr>
        <w:t xml:space="preserve"> </w:t>
      </w:r>
      <w:proofErr w:type="spellStart"/>
      <w:r w:rsidRPr="004F3CFA">
        <w:rPr>
          <w:sz w:val="24"/>
          <w:szCs w:val="24"/>
          <w:lang w:val="fr-FR"/>
        </w:rPr>
        <w:t>pe</w:t>
      </w:r>
      <w:proofErr w:type="spellEnd"/>
      <w:r w:rsidRPr="004F3CFA">
        <w:rPr>
          <w:sz w:val="24"/>
          <w:szCs w:val="24"/>
          <w:lang w:val="fr-FR"/>
        </w:rPr>
        <w:t xml:space="preserve"> </w:t>
      </w:r>
      <w:proofErr w:type="spellStart"/>
      <w:r w:rsidRPr="004F3CFA">
        <w:rPr>
          <w:sz w:val="24"/>
          <w:szCs w:val="24"/>
          <w:lang w:val="fr-FR"/>
        </w:rPr>
        <w:t>baza</w:t>
      </w:r>
      <w:proofErr w:type="spellEnd"/>
      <w:r w:rsidRPr="004F3CFA">
        <w:rPr>
          <w:sz w:val="24"/>
          <w:szCs w:val="24"/>
          <w:lang w:val="fr-FR"/>
        </w:rPr>
        <w:t xml:space="preserve"> </w:t>
      </w:r>
      <w:proofErr w:type="spellStart"/>
      <w:r w:rsidRPr="004F3CFA">
        <w:rPr>
          <w:sz w:val="24"/>
          <w:szCs w:val="24"/>
          <w:lang w:val="fr-FR"/>
        </w:rPr>
        <w:t>valorii</w:t>
      </w:r>
      <w:proofErr w:type="spellEnd"/>
      <w:r w:rsidRPr="004F3CFA">
        <w:rPr>
          <w:sz w:val="24"/>
          <w:szCs w:val="24"/>
          <w:lang w:val="fr-FR"/>
        </w:rPr>
        <w:t xml:space="preserve">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 xml:space="preserve"> </w:t>
      </w:r>
      <w:proofErr w:type="spellStart"/>
      <w:r w:rsidRPr="004F3CFA">
        <w:rPr>
          <w:sz w:val="24"/>
          <w:szCs w:val="24"/>
          <w:lang w:val="fr-FR"/>
        </w:rPr>
        <w:t>declarate</w:t>
      </w:r>
      <w:proofErr w:type="spellEnd"/>
      <w:r w:rsidRPr="004F3CFA">
        <w:rPr>
          <w:sz w:val="24"/>
          <w:szCs w:val="24"/>
          <w:lang w:val="fr-FR"/>
        </w:rPr>
        <w:t xml:space="preserve"> de </w:t>
      </w:r>
      <w:proofErr w:type="spellStart"/>
      <w:r w:rsidRPr="004F3CFA">
        <w:rPr>
          <w:sz w:val="24"/>
          <w:szCs w:val="24"/>
          <w:lang w:val="fr-FR"/>
        </w:rPr>
        <w:t>persoana</w:t>
      </w:r>
      <w:proofErr w:type="spellEnd"/>
      <w:r w:rsidRPr="004F3CFA">
        <w:rPr>
          <w:sz w:val="24"/>
          <w:szCs w:val="24"/>
          <w:lang w:val="fr-FR"/>
        </w:rPr>
        <w:t xml:space="preserve"> care </w:t>
      </w:r>
      <w:proofErr w:type="spellStart"/>
      <w:r w:rsidRPr="004F3CFA">
        <w:rPr>
          <w:sz w:val="24"/>
          <w:szCs w:val="24"/>
          <w:lang w:val="fr-FR"/>
        </w:rPr>
        <w:t>solicita</w:t>
      </w:r>
      <w:proofErr w:type="spellEnd"/>
      <w:r w:rsidRPr="004F3CFA">
        <w:rPr>
          <w:sz w:val="24"/>
          <w:szCs w:val="24"/>
          <w:lang w:val="fr-FR"/>
        </w:rPr>
        <w:t xml:space="preserve"> </w:t>
      </w:r>
      <w:proofErr w:type="spellStart"/>
      <w:r w:rsidRPr="004F3CFA">
        <w:rPr>
          <w:sz w:val="24"/>
          <w:szCs w:val="24"/>
          <w:lang w:val="fr-FR"/>
        </w:rPr>
        <w:t>avizul</w:t>
      </w:r>
      <w:proofErr w:type="spellEnd"/>
      <w:r w:rsidRPr="004F3CFA">
        <w:rPr>
          <w:sz w:val="24"/>
          <w:szCs w:val="24"/>
          <w:lang w:val="fr-FR"/>
        </w:rPr>
        <w:t xml:space="preserve"> si se </w:t>
      </w:r>
      <w:proofErr w:type="spellStart"/>
      <w:r w:rsidRPr="004F3CFA">
        <w:rPr>
          <w:sz w:val="24"/>
          <w:szCs w:val="24"/>
          <w:lang w:val="fr-FR"/>
        </w:rPr>
        <w:t>plateste</w:t>
      </w:r>
      <w:proofErr w:type="spellEnd"/>
      <w:r w:rsidRPr="004F3CFA">
        <w:rPr>
          <w:sz w:val="24"/>
          <w:szCs w:val="24"/>
          <w:lang w:val="fr-FR"/>
        </w:rPr>
        <w:t xml:space="preserve"> </w:t>
      </w:r>
      <w:proofErr w:type="spellStart"/>
      <w:r w:rsidRPr="004F3CFA">
        <w:rPr>
          <w:sz w:val="24"/>
          <w:szCs w:val="24"/>
          <w:lang w:val="fr-FR"/>
        </w:rPr>
        <w:t>inainte</w:t>
      </w:r>
      <w:proofErr w:type="spellEnd"/>
      <w:r w:rsidRPr="004F3CFA">
        <w:rPr>
          <w:sz w:val="24"/>
          <w:szCs w:val="24"/>
          <w:lang w:val="fr-FR"/>
        </w:rPr>
        <w:t xml:space="preserve"> de </w:t>
      </w:r>
      <w:proofErr w:type="spellStart"/>
      <w:r w:rsidRPr="004F3CFA">
        <w:rPr>
          <w:sz w:val="24"/>
          <w:szCs w:val="24"/>
          <w:lang w:val="fr-FR"/>
        </w:rPr>
        <w:t>emiterea</w:t>
      </w:r>
      <w:proofErr w:type="spellEnd"/>
      <w:r w:rsidRPr="004F3CFA">
        <w:rPr>
          <w:sz w:val="24"/>
          <w:szCs w:val="24"/>
          <w:lang w:val="fr-FR"/>
        </w:rPr>
        <w:t xml:space="preserve"> </w:t>
      </w:r>
      <w:proofErr w:type="spellStart"/>
      <w:r w:rsidRPr="004F3CFA">
        <w:rPr>
          <w:sz w:val="24"/>
          <w:szCs w:val="24"/>
          <w:lang w:val="fr-FR"/>
        </w:rPr>
        <w:t>avizului</w:t>
      </w:r>
      <w:proofErr w:type="spellEnd"/>
      <w:r w:rsidRPr="004F3CFA">
        <w:rPr>
          <w:sz w:val="24"/>
          <w:szCs w:val="24"/>
          <w:lang w:val="fr-FR"/>
        </w:rPr>
        <w:t>.</w:t>
      </w:r>
    </w:p>
    <w:p w:rsidR="004F3CFA" w:rsidRPr="004F3CFA" w:rsidRDefault="004F3CFA" w:rsidP="004F3CFA">
      <w:pPr>
        <w:numPr>
          <w:ilvl w:val="0"/>
          <w:numId w:val="1"/>
        </w:numPr>
        <w:jc w:val="both"/>
        <w:rPr>
          <w:sz w:val="24"/>
          <w:szCs w:val="24"/>
          <w:lang w:val="fr-FR"/>
        </w:rPr>
      </w:pPr>
      <w:proofErr w:type="spellStart"/>
      <w:r w:rsidRPr="004F3CFA">
        <w:rPr>
          <w:sz w:val="24"/>
          <w:szCs w:val="24"/>
          <w:lang w:val="fr-FR"/>
        </w:rPr>
        <w:t>în</w:t>
      </w:r>
      <w:proofErr w:type="spellEnd"/>
      <w:r w:rsidRPr="004F3CFA">
        <w:rPr>
          <w:sz w:val="24"/>
          <w:szCs w:val="24"/>
          <w:lang w:val="fr-FR"/>
        </w:rPr>
        <w:t xml:space="preserve"> </w:t>
      </w:r>
      <w:proofErr w:type="spellStart"/>
      <w:r w:rsidRPr="004F3CFA">
        <w:rPr>
          <w:sz w:val="24"/>
          <w:szCs w:val="24"/>
          <w:lang w:val="fr-FR"/>
        </w:rPr>
        <w:t>termen</w:t>
      </w:r>
      <w:proofErr w:type="spellEnd"/>
      <w:r w:rsidRPr="004F3CFA">
        <w:rPr>
          <w:sz w:val="24"/>
          <w:szCs w:val="24"/>
          <w:lang w:val="fr-FR"/>
        </w:rPr>
        <w:t xml:space="preserve"> de 15 </w:t>
      </w:r>
      <w:proofErr w:type="spellStart"/>
      <w:r w:rsidRPr="004F3CFA">
        <w:rPr>
          <w:sz w:val="24"/>
          <w:szCs w:val="24"/>
          <w:lang w:val="fr-FR"/>
        </w:rPr>
        <w:t>zile</w:t>
      </w:r>
      <w:proofErr w:type="spellEnd"/>
      <w:r w:rsidRPr="004F3CFA">
        <w:rPr>
          <w:sz w:val="24"/>
          <w:szCs w:val="24"/>
          <w:lang w:val="fr-FR"/>
        </w:rPr>
        <w:t xml:space="preserve"> de la data </w:t>
      </w:r>
      <w:proofErr w:type="spellStart"/>
      <w:r w:rsidRPr="004F3CFA">
        <w:rPr>
          <w:sz w:val="24"/>
          <w:szCs w:val="24"/>
          <w:lang w:val="fr-FR"/>
        </w:rPr>
        <w:t>finalizarii</w:t>
      </w:r>
      <w:proofErr w:type="spellEnd"/>
      <w:r w:rsidRPr="004F3CFA">
        <w:rPr>
          <w:sz w:val="24"/>
          <w:szCs w:val="24"/>
          <w:lang w:val="fr-FR"/>
        </w:rPr>
        <w:t xml:space="preserve">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 xml:space="preserve">, dar nu mai </w:t>
      </w:r>
      <w:proofErr w:type="spellStart"/>
      <w:r w:rsidRPr="004F3CFA">
        <w:rPr>
          <w:sz w:val="24"/>
          <w:szCs w:val="24"/>
          <w:lang w:val="fr-FR"/>
        </w:rPr>
        <w:t>tarziu</w:t>
      </w:r>
      <w:proofErr w:type="spellEnd"/>
      <w:r w:rsidRPr="004F3CFA">
        <w:rPr>
          <w:sz w:val="24"/>
          <w:szCs w:val="24"/>
          <w:lang w:val="fr-FR"/>
        </w:rPr>
        <w:t xml:space="preserve"> de 15 </w:t>
      </w:r>
      <w:proofErr w:type="spellStart"/>
      <w:r w:rsidRPr="004F3CFA">
        <w:rPr>
          <w:sz w:val="24"/>
          <w:szCs w:val="24"/>
          <w:lang w:val="fr-FR"/>
        </w:rPr>
        <w:t>zile</w:t>
      </w:r>
      <w:proofErr w:type="spellEnd"/>
      <w:r w:rsidRPr="004F3CFA">
        <w:rPr>
          <w:sz w:val="24"/>
          <w:szCs w:val="24"/>
          <w:lang w:val="fr-FR"/>
        </w:rPr>
        <w:t xml:space="preserve"> de la data care expira </w:t>
      </w:r>
      <w:proofErr w:type="spellStart"/>
      <w:r w:rsidRPr="004F3CFA">
        <w:rPr>
          <w:sz w:val="24"/>
          <w:szCs w:val="24"/>
          <w:lang w:val="fr-FR"/>
        </w:rPr>
        <w:t>autorizatia</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 xml:space="preserve"> </w:t>
      </w:r>
      <w:proofErr w:type="spellStart"/>
      <w:r w:rsidRPr="004F3CFA">
        <w:rPr>
          <w:sz w:val="24"/>
          <w:szCs w:val="24"/>
          <w:lang w:val="fr-FR"/>
        </w:rPr>
        <w:t>respectiva</w:t>
      </w:r>
      <w:proofErr w:type="spellEnd"/>
      <w:r w:rsidRPr="004F3CFA">
        <w:rPr>
          <w:sz w:val="24"/>
          <w:szCs w:val="24"/>
          <w:lang w:val="fr-FR"/>
        </w:rPr>
        <w:t xml:space="preserve">, </w:t>
      </w:r>
      <w:proofErr w:type="spellStart"/>
      <w:r w:rsidRPr="004F3CFA">
        <w:rPr>
          <w:sz w:val="24"/>
          <w:szCs w:val="24"/>
          <w:lang w:val="fr-FR"/>
        </w:rPr>
        <w:t>persoana</w:t>
      </w:r>
      <w:proofErr w:type="spellEnd"/>
      <w:r w:rsidRPr="004F3CFA">
        <w:rPr>
          <w:sz w:val="24"/>
          <w:szCs w:val="24"/>
          <w:lang w:val="fr-FR"/>
        </w:rPr>
        <w:t xml:space="preserve"> care a </w:t>
      </w:r>
      <w:proofErr w:type="spellStart"/>
      <w:r w:rsidRPr="004F3CFA">
        <w:rPr>
          <w:sz w:val="24"/>
          <w:szCs w:val="24"/>
          <w:lang w:val="fr-FR"/>
        </w:rPr>
        <w:t>obtinut</w:t>
      </w:r>
      <w:proofErr w:type="spellEnd"/>
      <w:r w:rsidRPr="004F3CFA">
        <w:rPr>
          <w:sz w:val="24"/>
          <w:szCs w:val="24"/>
          <w:lang w:val="fr-FR"/>
        </w:rPr>
        <w:t xml:space="preserve"> </w:t>
      </w:r>
      <w:proofErr w:type="spellStart"/>
      <w:r w:rsidRPr="004F3CFA">
        <w:rPr>
          <w:sz w:val="24"/>
          <w:szCs w:val="24"/>
          <w:lang w:val="fr-FR"/>
        </w:rPr>
        <w:t>autorizatia</w:t>
      </w:r>
      <w:proofErr w:type="spellEnd"/>
      <w:r w:rsidRPr="004F3CFA">
        <w:rPr>
          <w:sz w:val="24"/>
          <w:szCs w:val="24"/>
          <w:lang w:val="fr-FR"/>
        </w:rPr>
        <w:t xml:space="preserve"> </w:t>
      </w:r>
      <w:proofErr w:type="spellStart"/>
      <w:r w:rsidRPr="004F3CFA">
        <w:rPr>
          <w:sz w:val="24"/>
          <w:szCs w:val="24"/>
          <w:lang w:val="fr-FR"/>
        </w:rPr>
        <w:t>trebuie</w:t>
      </w:r>
      <w:proofErr w:type="spellEnd"/>
      <w:r w:rsidRPr="004F3CFA">
        <w:rPr>
          <w:sz w:val="24"/>
          <w:szCs w:val="24"/>
          <w:lang w:val="fr-FR"/>
        </w:rPr>
        <w:t xml:space="preserve"> sa </w:t>
      </w:r>
      <w:proofErr w:type="spellStart"/>
      <w:r w:rsidRPr="004F3CFA">
        <w:rPr>
          <w:sz w:val="24"/>
          <w:szCs w:val="24"/>
          <w:lang w:val="fr-FR"/>
        </w:rPr>
        <w:t>depuna</w:t>
      </w:r>
      <w:proofErr w:type="spellEnd"/>
      <w:r w:rsidRPr="004F3CFA">
        <w:rPr>
          <w:sz w:val="24"/>
          <w:szCs w:val="24"/>
          <w:lang w:val="fr-FR"/>
        </w:rPr>
        <w:t xml:space="preserve"> o </w:t>
      </w:r>
      <w:proofErr w:type="spellStart"/>
      <w:r w:rsidRPr="004F3CFA">
        <w:rPr>
          <w:sz w:val="24"/>
          <w:szCs w:val="24"/>
          <w:lang w:val="fr-FR"/>
        </w:rPr>
        <w:t>declaratie</w:t>
      </w:r>
      <w:proofErr w:type="spellEnd"/>
      <w:r w:rsidRPr="004F3CFA">
        <w:rPr>
          <w:sz w:val="24"/>
          <w:szCs w:val="24"/>
          <w:lang w:val="fr-FR"/>
        </w:rPr>
        <w:t xml:space="preserve"> </w:t>
      </w:r>
      <w:proofErr w:type="spellStart"/>
      <w:r w:rsidRPr="004F3CFA">
        <w:rPr>
          <w:sz w:val="24"/>
          <w:szCs w:val="24"/>
          <w:lang w:val="fr-FR"/>
        </w:rPr>
        <w:t>privind</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constructei</w:t>
      </w:r>
      <w:proofErr w:type="spellEnd"/>
      <w:r w:rsidRPr="004F3CFA">
        <w:rPr>
          <w:sz w:val="24"/>
          <w:szCs w:val="24"/>
          <w:lang w:val="fr-FR"/>
        </w:rPr>
        <w:t xml:space="preserve"> la </w:t>
      </w:r>
      <w:proofErr w:type="spellStart"/>
      <w:r w:rsidRPr="004F3CFA">
        <w:rPr>
          <w:sz w:val="24"/>
          <w:szCs w:val="24"/>
          <w:lang w:val="fr-FR"/>
        </w:rPr>
        <w:t>compartimentul</w:t>
      </w:r>
      <w:proofErr w:type="spellEnd"/>
      <w:r w:rsidRPr="004F3CFA">
        <w:rPr>
          <w:sz w:val="24"/>
          <w:szCs w:val="24"/>
          <w:lang w:val="fr-FR"/>
        </w:rPr>
        <w:t xml:space="preserve"> de </w:t>
      </w:r>
      <w:proofErr w:type="spellStart"/>
      <w:r w:rsidRPr="004F3CFA">
        <w:rPr>
          <w:sz w:val="24"/>
          <w:szCs w:val="24"/>
          <w:lang w:val="fr-FR"/>
        </w:rPr>
        <w:t>specialitate</w:t>
      </w:r>
      <w:proofErr w:type="spellEnd"/>
      <w:r w:rsidRPr="004F3CFA">
        <w:rPr>
          <w:sz w:val="24"/>
          <w:szCs w:val="24"/>
          <w:lang w:val="fr-FR"/>
        </w:rPr>
        <w:t xml:space="preserve"> al </w:t>
      </w:r>
      <w:proofErr w:type="spellStart"/>
      <w:r w:rsidRPr="004F3CFA">
        <w:rPr>
          <w:sz w:val="24"/>
          <w:szCs w:val="24"/>
          <w:lang w:val="fr-FR"/>
        </w:rPr>
        <w:t>autoritatii</w:t>
      </w:r>
      <w:proofErr w:type="spellEnd"/>
      <w:r w:rsidRPr="004F3CFA">
        <w:rPr>
          <w:sz w:val="24"/>
          <w:szCs w:val="24"/>
          <w:lang w:val="fr-FR"/>
        </w:rPr>
        <w:t xml:space="preserve"> </w:t>
      </w:r>
      <w:proofErr w:type="spellStart"/>
      <w:r w:rsidRPr="004F3CFA">
        <w:rPr>
          <w:sz w:val="24"/>
          <w:szCs w:val="24"/>
          <w:lang w:val="fr-FR"/>
        </w:rPr>
        <w:t>administratiei</w:t>
      </w:r>
      <w:proofErr w:type="spellEnd"/>
      <w:r w:rsidRPr="004F3CFA">
        <w:rPr>
          <w:sz w:val="24"/>
          <w:szCs w:val="24"/>
          <w:lang w:val="fr-FR"/>
        </w:rPr>
        <w:t xml:space="preserve"> </w:t>
      </w:r>
      <w:proofErr w:type="spellStart"/>
      <w:r w:rsidRPr="004F3CFA">
        <w:rPr>
          <w:sz w:val="24"/>
          <w:szCs w:val="24"/>
          <w:lang w:val="fr-FR"/>
        </w:rPr>
        <w:t>publice</w:t>
      </w:r>
      <w:proofErr w:type="spellEnd"/>
      <w:r w:rsidRPr="004F3CFA">
        <w:rPr>
          <w:sz w:val="24"/>
          <w:szCs w:val="24"/>
          <w:lang w:val="fr-FR"/>
        </w:rPr>
        <w:t xml:space="preserve"> locale.</w:t>
      </w:r>
    </w:p>
    <w:p w:rsidR="004F3CFA" w:rsidRPr="004F3CFA" w:rsidRDefault="004F3CFA" w:rsidP="004F3CFA">
      <w:pPr>
        <w:numPr>
          <w:ilvl w:val="0"/>
          <w:numId w:val="1"/>
        </w:numPr>
        <w:jc w:val="both"/>
        <w:rPr>
          <w:sz w:val="24"/>
          <w:szCs w:val="24"/>
          <w:lang w:val="fr-FR"/>
        </w:rPr>
      </w:pPr>
      <w:r w:rsidRPr="004F3CFA">
        <w:rPr>
          <w:sz w:val="24"/>
          <w:szCs w:val="24"/>
          <w:lang w:val="fr-FR"/>
        </w:rPr>
        <w:t xml:space="preserve">pana in </w:t>
      </w:r>
      <w:proofErr w:type="spellStart"/>
      <w:r w:rsidRPr="004F3CFA">
        <w:rPr>
          <w:sz w:val="24"/>
          <w:szCs w:val="24"/>
          <w:lang w:val="fr-FR"/>
        </w:rPr>
        <w:t>cea</w:t>
      </w:r>
      <w:proofErr w:type="spellEnd"/>
      <w:r w:rsidRPr="004F3CFA">
        <w:rPr>
          <w:sz w:val="24"/>
          <w:szCs w:val="24"/>
          <w:lang w:val="fr-FR"/>
        </w:rPr>
        <w:t xml:space="preserve"> </w:t>
      </w:r>
      <w:proofErr w:type="spellStart"/>
      <w:r w:rsidRPr="004F3CFA">
        <w:rPr>
          <w:sz w:val="24"/>
          <w:szCs w:val="24"/>
          <w:lang w:val="fr-FR"/>
        </w:rPr>
        <w:t>de-a</w:t>
      </w:r>
      <w:proofErr w:type="spellEnd"/>
      <w:r w:rsidRPr="004F3CFA">
        <w:rPr>
          <w:sz w:val="24"/>
          <w:szCs w:val="24"/>
          <w:lang w:val="fr-FR"/>
        </w:rPr>
        <w:t xml:space="preserve"> 15-a </w:t>
      </w:r>
      <w:proofErr w:type="spellStart"/>
      <w:r w:rsidRPr="004F3CFA">
        <w:rPr>
          <w:sz w:val="24"/>
          <w:szCs w:val="24"/>
          <w:lang w:val="fr-FR"/>
        </w:rPr>
        <w:t>zi</w:t>
      </w:r>
      <w:proofErr w:type="spellEnd"/>
      <w:r w:rsidRPr="004F3CFA">
        <w:rPr>
          <w:sz w:val="24"/>
          <w:szCs w:val="24"/>
          <w:lang w:val="fr-FR"/>
        </w:rPr>
        <w:t xml:space="preserve"> </w:t>
      </w:r>
      <w:proofErr w:type="spellStart"/>
      <w:r w:rsidRPr="004F3CFA">
        <w:rPr>
          <w:sz w:val="24"/>
          <w:szCs w:val="24"/>
          <w:lang w:val="fr-FR"/>
        </w:rPr>
        <w:t>inclusiv</w:t>
      </w:r>
      <w:proofErr w:type="spellEnd"/>
      <w:r w:rsidRPr="004F3CFA">
        <w:rPr>
          <w:sz w:val="24"/>
          <w:szCs w:val="24"/>
          <w:lang w:val="fr-FR"/>
        </w:rPr>
        <w:t xml:space="preserve">, de la data la care se </w:t>
      </w:r>
      <w:proofErr w:type="spellStart"/>
      <w:r w:rsidRPr="004F3CFA">
        <w:rPr>
          <w:sz w:val="24"/>
          <w:szCs w:val="24"/>
          <w:lang w:val="fr-FR"/>
        </w:rPr>
        <w:t>depune</w:t>
      </w:r>
      <w:proofErr w:type="spellEnd"/>
      <w:r w:rsidRPr="004F3CFA">
        <w:rPr>
          <w:sz w:val="24"/>
          <w:szCs w:val="24"/>
          <w:lang w:val="fr-FR"/>
        </w:rPr>
        <w:t xml:space="preserve"> </w:t>
      </w:r>
      <w:proofErr w:type="spellStart"/>
      <w:r w:rsidRPr="004F3CFA">
        <w:rPr>
          <w:sz w:val="24"/>
          <w:szCs w:val="24"/>
          <w:lang w:val="fr-FR"/>
        </w:rPr>
        <w:t>situatia</w:t>
      </w:r>
      <w:proofErr w:type="spellEnd"/>
      <w:r w:rsidRPr="004F3CFA">
        <w:rPr>
          <w:sz w:val="24"/>
          <w:szCs w:val="24"/>
          <w:lang w:val="fr-FR"/>
        </w:rPr>
        <w:t xml:space="preserve"> </w:t>
      </w:r>
      <w:proofErr w:type="spellStart"/>
      <w:r w:rsidRPr="004F3CFA">
        <w:rPr>
          <w:sz w:val="24"/>
          <w:szCs w:val="24"/>
          <w:lang w:val="fr-FR"/>
        </w:rPr>
        <w:t>finala</w:t>
      </w:r>
      <w:proofErr w:type="spellEnd"/>
      <w:r w:rsidRPr="004F3CFA">
        <w:rPr>
          <w:sz w:val="24"/>
          <w:szCs w:val="24"/>
          <w:lang w:val="fr-FR"/>
        </w:rPr>
        <w:t xml:space="preserve"> </w:t>
      </w:r>
      <w:proofErr w:type="spellStart"/>
      <w:r w:rsidRPr="004F3CFA">
        <w:rPr>
          <w:sz w:val="24"/>
          <w:szCs w:val="24"/>
          <w:lang w:val="fr-FR"/>
        </w:rPr>
        <w:t>privind</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lucrarilor</w:t>
      </w:r>
      <w:proofErr w:type="spellEnd"/>
      <w:r w:rsidRPr="004F3CFA">
        <w:rPr>
          <w:sz w:val="24"/>
          <w:szCs w:val="24"/>
          <w:lang w:val="fr-FR"/>
        </w:rPr>
        <w:t xml:space="preserve"> de </w:t>
      </w:r>
      <w:proofErr w:type="spellStart"/>
      <w:proofErr w:type="gramStart"/>
      <w:r w:rsidRPr="004F3CFA">
        <w:rPr>
          <w:sz w:val="24"/>
          <w:szCs w:val="24"/>
          <w:lang w:val="fr-FR"/>
        </w:rPr>
        <w:t>constructie</w:t>
      </w:r>
      <w:proofErr w:type="spellEnd"/>
      <w:r w:rsidRPr="004F3CFA">
        <w:rPr>
          <w:sz w:val="24"/>
          <w:szCs w:val="24"/>
          <w:lang w:val="fr-FR"/>
        </w:rPr>
        <w:t xml:space="preserve"> ,</w:t>
      </w:r>
      <w:proofErr w:type="gramEnd"/>
      <w:r w:rsidRPr="004F3CFA">
        <w:rPr>
          <w:sz w:val="24"/>
          <w:szCs w:val="24"/>
          <w:lang w:val="fr-FR"/>
        </w:rPr>
        <w:t xml:space="preserve"> </w:t>
      </w:r>
      <w:proofErr w:type="spellStart"/>
      <w:r w:rsidRPr="004F3CFA">
        <w:rPr>
          <w:sz w:val="24"/>
          <w:szCs w:val="24"/>
          <w:lang w:val="fr-FR"/>
        </w:rPr>
        <w:t>compartimentul</w:t>
      </w:r>
      <w:proofErr w:type="spellEnd"/>
      <w:r w:rsidRPr="004F3CFA">
        <w:rPr>
          <w:sz w:val="24"/>
          <w:szCs w:val="24"/>
          <w:lang w:val="fr-FR"/>
        </w:rPr>
        <w:t xml:space="preserve"> de </w:t>
      </w:r>
      <w:proofErr w:type="spellStart"/>
      <w:r w:rsidRPr="004F3CFA">
        <w:rPr>
          <w:sz w:val="24"/>
          <w:szCs w:val="24"/>
          <w:lang w:val="fr-FR"/>
        </w:rPr>
        <w:t>specialitate</w:t>
      </w:r>
      <w:proofErr w:type="spellEnd"/>
      <w:r w:rsidRPr="004F3CFA">
        <w:rPr>
          <w:sz w:val="24"/>
          <w:szCs w:val="24"/>
          <w:lang w:val="fr-FR"/>
        </w:rPr>
        <w:t xml:space="preserve"> al </w:t>
      </w:r>
      <w:proofErr w:type="spellStart"/>
      <w:r w:rsidRPr="004F3CFA">
        <w:rPr>
          <w:sz w:val="24"/>
          <w:szCs w:val="24"/>
          <w:lang w:val="fr-FR"/>
        </w:rPr>
        <w:t>autoritatii</w:t>
      </w:r>
      <w:proofErr w:type="spellEnd"/>
      <w:r w:rsidRPr="004F3CFA">
        <w:rPr>
          <w:sz w:val="24"/>
          <w:szCs w:val="24"/>
          <w:lang w:val="fr-FR"/>
        </w:rPr>
        <w:t xml:space="preserve"> </w:t>
      </w:r>
      <w:proofErr w:type="spellStart"/>
      <w:r w:rsidRPr="004F3CFA">
        <w:rPr>
          <w:sz w:val="24"/>
          <w:szCs w:val="24"/>
          <w:lang w:val="fr-FR"/>
        </w:rPr>
        <w:t>administratiei</w:t>
      </w:r>
      <w:proofErr w:type="spellEnd"/>
      <w:r w:rsidRPr="004F3CFA">
        <w:rPr>
          <w:sz w:val="24"/>
          <w:szCs w:val="24"/>
          <w:lang w:val="fr-FR"/>
        </w:rPr>
        <w:t xml:space="preserve"> </w:t>
      </w:r>
      <w:proofErr w:type="spellStart"/>
      <w:r w:rsidRPr="004F3CFA">
        <w:rPr>
          <w:sz w:val="24"/>
          <w:szCs w:val="24"/>
          <w:lang w:val="fr-FR"/>
        </w:rPr>
        <w:t>publice</w:t>
      </w:r>
      <w:proofErr w:type="spellEnd"/>
      <w:r w:rsidRPr="004F3CFA">
        <w:rPr>
          <w:sz w:val="24"/>
          <w:szCs w:val="24"/>
          <w:lang w:val="fr-FR"/>
        </w:rPr>
        <w:t xml:space="preserve"> locale are </w:t>
      </w:r>
      <w:proofErr w:type="spellStart"/>
      <w:r w:rsidRPr="004F3CFA">
        <w:rPr>
          <w:sz w:val="24"/>
          <w:szCs w:val="24"/>
          <w:lang w:val="fr-FR"/>
        </w:rPr>
        <w:t>obligatia</w:t>
      </w:r>
      <w:proofErr w:type="spellEnd"/>
      <w:r w:rsidRPr="004F3CFA">
        <w:rPr>
          <w:sz w:val="24"/>
          <w:szCs w:val="24"/>
          <w:lang w:val="fr-FR"/>
        </w:rPr>
        <w:t xml:space="preserve"> de a </w:t>
      </w:r>
      <w:proofErr w:type="spellStart"/>
      <w:r w:rsidRPr="004F3CFA">
        <w:rPr>
          <w:sz w:val="24"/>
          <w:szCs w:val="24"/>
          <w:lang w:val="fr-FR"/>
        </w:rPr>
        <w:t>stabili</w:t>
      </w:r>
      <w:proofErr w:type="spellEnd"/>
      <w:r w:rsidRPr="004F3CFA">
        <w:rPr>
          <w:sz w:val="24"/>
          <w:szCs w:val="24"/>
          <w:lang w:val="fr-FR"/>
        </w:rPr>
        <w:t xml:space="preserve"> taxa </w:t>
      </w:r>
      <w:proofErr w:type="spellStart"/>
      <w:r w:rsidRPr="004F3CFA">
        <w:rPr>
          <w:sz w:val="24"/>
          <w:szCs w:val="24"/>
          <w:lang w:val="fr-FR"/>
        </w:rPr>
        <w:t>datorata</w:t>
      </w:r>
      <w:proofErr w:type="spellEnd"/>
      <w:r w:rsidRPr="004F3CFA">
        <w:rPr>
          <w:sz w:val="24"/>
          <w:szCs w:val="24"/>
          <w:lang w:val="fr-FR"/>
        </w:rPr>
        <w:t xml:space="preserve"> </w:t>
      </w:r>
      <w:proofErr w:type="spellStart"/>
      <w:r w:rsidRPr="004F3CFA">
        <w:rPr>
          <w:sz w:val="24"/>
          <w:szCs w:val="24"/>
          <w:lang w:val="fr-FR"/>
        </w:rPr>
        <w:t>pe</w:t>
      </w:r>
      <w:proofErr w:type="spellEnd"/>
      <w:r w:rsidRPr="004F3CFA">
        <w:rPr>
          <w:sz w:val="24"/>
          <w:szCs w:val="24"/>
          <w:lang w:val="fr-FR"/>
        </w:rPr>
        <w:t xml:space="preserve"> </w:t>
      </w:r>
      <w:proofErr w:type="spellStart"/>
      <w:r w:rsidRPr="004F3CFA">
        <w:rPr>
          <w:sz w:val="24"/>
          <w:szCs w:val="24"/>
          <w:lang w:val="fr-FR"/>
        </w:rPr>
        <w:t>baza</w:t>
      </w:r>
      <w:proofErr w:type="spellEnd"/>
      <w:r w:rsidRPr="004F3CFA">
        <w:rPr>
          <w:sz w:val="24"/>
          <w:szCs w:val="24"/>
          <w:lang w:val="fr-FR"/>
        </w:rPr>
        <w:t xml:space="preserve"> </w:t>
      </w:r>
      <w:proofErr w:type="spellStart"/>
      <w:r w:rsidRPr="004F3CFA">
        <w:rPr>
          <w:sz w:val="24"/>
          <w:szCs w:val="24"/>
          <w:lang w:val="fr-FR"/>
        </w:rPr>
        <w:t>valorii</w:t>
      </w:r>
      <w:proofErr w:type="spellEnd"/>
      <w:r w:rsidRPr="004F3CFA">
        <w:rPr>
          <w:sz w:val="24"/>
          <w:szCs w:val="24"/>
          <w:lang w:val="fr-FR"/>
        </w:rPr>
        <w:t xml:space="preserve"> </w:t>
      </w:r>
      <w:proofErr w:type="spellStart"/>
      <w:r w:rsidRPr="004F3CFA">
        <w:rPr>
          <w:sz w:val="24"/>
          <w:szCs w:val="24"/>
          <w:lang w:val="fr-FR"/>
        </w:rPr>
        <w:t>reale</w:t>
      </w:r>
      <w:proofErr w:type="spellEnd"/>
      <w:r w:rsidRPr="004F3CFA">
        <w:rPr>
          <w:sz w:val="24"/>
          <w:szCs w:val="24"/>
          <w:lang w:val="fr-FR"/>
        </w:rPr>
        <w:t xml:space="preserve"> a </w:t>
      </w:r>
      <w:proofErr w:type="spellStart"/>
      <w:r w:rsidRPr="004F3CFA">
        <w:rPr>
          <w:sz w:val="24"/>
          <w:szCs w:val="24"/>
          <w:lang w:val="fr-FR"/>
        </w:rPr>
        <w:t>lucrarilor</w:t>
      </w:r>
      <w:proofErr w:type="spellEnd"/>
      <w:r w:rsidRPr="004F3CFA">
        <w:rPr>
          <w:sz w:val="24"/>
          <w:szCs w:val="24"/>
          <w:lang w:val="fr-FR"/>
        </w:rPr>
        <w:t xml:space="preserve"> de </w:t>
      </w:r>
      <w:proofErr w:type="spellStart"/>
      <w:r w:rsidRPr="004F3CFA">
        <w:rPr>
          <w:sz w:val="24"/>
          <w:szCs w:val="24"/>
          <w:lang w:val="fr-FR"/>
        </w:rPr>
        <w:t>constructie</w:t>
      </w:r>
      <w:proofErr w:type="spellEnd"/>
      <w:r w:rsidRPr="004F3CFA">
        <w:rPr>
          <w:sz w:val="24"/>
          <w:szCs w:val="24"/>
          <w:lang w:val="fr-FR"/>
        </w:rPr>
        <w:t xml:space="preserve">; </w:t>
      </w:r>
    </w:p>
    <w:p w:rsidR="004F3CFA" w:rsidRPr="004F3CFA" w:rsidRDefault="004F3CFA" w:rsidP="004F3CFA">
      <w:pPr>
        <w:numPr>
          <w:ilvl w:val="0"/>
          <w:numId w:val="1"/>
        </w:numPr>
        <w:jc w:val="both"/>
        <w:rPr>
          <w:sz w:val="24"/>
          <w:szCs w:val="24"/>
          <w:lang w:val="fr-FR"/>
        </w:rPr>
      </w:pPr>
      <w:r w:rsidRPr="004F3CFA">
        <w:rPr>
          <w:sz w:val="24"/>
          <w:szCs w:val="24"/>
          <w:lang w:val="fr-FR"/>
        </w:rPr>
        <w:t xml:space="preserve">Pana in </w:t>
      </w:r>
      <w:proofErr w:type="spellStart"/>
      <w:r w:rsidRPr="004F3CFA">
        <w:rPr>
          <w:sz w:val="24"/>
          <w:szCs w:val="24"/>
          <w:lang w:val="fr-FR"/>
        </w:rPr>
        <w:t>cea</w:t>
      </w:r>
      <w:proofErr w:type="spellEnd"/>
      <w:r w:rsidRPr="004F3CFA">
        <w:rPr>
          <w:sz w:val="24"/>
          <w:szCs w:val="24"/>
          <w:lang w:val="fr-FR"/>
        </w:rPr>
        <w:t xml:space="preserve"> </w:t>
      </w:r>
      <w:proofErr w:type="spellStart"/>
      <w:r w:rsidRPr="004F3CFA">
        <w:rPr>
          <w:sz w:val="24"/>
          <w:szCs w:val="24"/>
          <w:lang w:val="fr-FR"/>
        </w:rPr>
        <w:t>de-a</w:t>
      </w:r>
      <w:proofErr w:type="spellEnd"/>
      <w:r w:rsidRPr="004F3CFA">
        <w:rPr>
          <w:sz w:val="24"/>
          <w:szCs w:val="24"/>
          <w:lang w:val="fr-FR"/>
        </w:rPr>
        <w:t xml:space="preserve"> 15-a </w:t>
      </w:r>
      <w:proofErr w:type="spellStart"/>
      <w:r w:rsidRPr="004F3CFA">
        <w:rPr>
          <w:sz w:val="24"/>
          <w:szCs w:val="24"/>
          <w:lang w:val="fr-FR"/>
        </w:rPr>
        <w:t>zi</w:t>
      </w:r>
      <w:proofErr w:type="spellEnd"/>
      <w:r w:rsidRPr="004F3CFA">
        <w:rPr>
          <w:sz w:val="24"/>
          <w:szCs w:val="24"/>
          <w:lang w:val="fr-FR"/>
        </w:rPr>
        <w:t xml:space="preserve"> </w:t>
      </w:r>
      <w:proofErr w:type="spellStart"/>
      <w:r w:rsidRPr="004F3CFA">
        <w:rPr>
          <w:sz w:val="24"/>
          <w:szCs w:val="24"/>
          <w:lang w:val="fr-FR"/>
        </w:rPr>
        <w:t>inclusiv</w:t>
      </w:r>
      <w:proofErr w:type="spellEnd"/>
      <w:r w:rsidRPr="004F3CFA">
        <w:rPr>
          <w:sz w:val="24"/>
          <w:szCs w:val="24"/>
          <w:lang w:val="fr-FR"/>
        </w:rPr>
        <w:t xml:space="preserve">, de la data la care </w:t>
      </w:r>
      <w:proofErr w:type="spellStart"/>
      <w:r w:rsidRPr="004F3CFA">
        <w:rPr>
          <w:sz w:val="24"/>
          <w:szCs w:val="24"/>
          <w:lang w:val="fr-FR"/>
        </w:rPr>
        <w:t>compartimentul</w:t>
      </w:r>
      <w:proofErr w:type="spellEnd"/>
      <w:r w:rsidRPr="004F3CFA">
        <w:rPr>
          <w:sz w:val="24"/>
          <w:szCs w:val="24"/>
          <w:lang w:val="fr-FR"/>
        </w:rPr>
        <w:t xml:space="preserve"> de </w:t>
      </w:r>
      <w:proofErr w:type="spellStart"/>
      <w:r w:rsidRPr="004F3CFA">
        <w:rPr>
          <w:sz w:val="24"/>
          <w:szCs w:val="24"/>
          <w:lang w:val="fr-FR"/>
        </w:rPr>
        <w:t>specialitate</w:t>
      </w:r>
      <w:proofErr w:type="spellEnd"/>
      <w:r w:rsidRPr="004F3CFA">
        <w:rPr>
          <w:sz w:val="24"/>
          <w:szCs w:val="24"/>
          <w:lang w:val="fr-FR"/>
        </w:rPr>
        <w:t xml:space="preserve"> al </w:t>
      </w:r>
      <w:proofErr w:type="spellStart"/>
      <w:r w:rsidRPr="004F3CFA">
        <w:rPr>
          <w:sz w:val="24"/>
          <w:szCs w:val="24"/>
          <w:lang w:val="fr-FR"/>
        </w:rPr>
        <w:t>autoritatii</w:t>
      </w:r>
      <w:proofErr w:type="spellEnd"/>
      <w:r w:rsidRPr="004F3CFA">
        <w:rPr>
          <w:sz w:val="24"/>
          <w:szCs w:val="24"/>
          <w:lang w:val="fr-FR"/>
        </w:rPr>
        <w:t xml:space="preserve"> </w:t>
      </w:r>
      <w:proofErr w:type="spellStart"/>
      <w:r w:rsidRPr="004F3CFA">
        <w:rPr>
          <w:sz w:val="24"/>
          <w:szCs w:val="24"/>
          <w:lang w:val="fr-FR"/>
        </w:rPr>
        <w:t>administratiei</w:t>
      </w:r>
      <w:proofErr w:type="spellEnd"/>
      <w:r w:rsidRPr="004F3CFA">
        <w:rPr>
          <w:sz w:val="24"/>
          <w:szCs w:val="24"/>
          <w:lang w:val="fr-FR"/>
        </w:rPr>
        <w:t xml:space="preserve"> </w:t>
      </w:r>
      <w:proofErr w:type="spellStart"/>
      <w:r w:rsidRPr="004F3CFA">
        <w:rPr>
          <w:sz w:val="24"/>
          <w:szCs w:val="24"/>
          <w:lang w:val="fr-FR"/>
        </w:rPr>
        <w:t>publice</w:t>
      </w:r>
      <w:proofErr w:type="spellEnd"/>
      <w:r w:rsidRPr="004F3CFA">
        <w:rPr>
          <w:sz w:val="24"/>
          <w:szCs w:val="24"/>
          <w:lang w:val="fr-FR"/>
        </w:rPr>
        <w:t xml:space="preserve"> locale a </w:t>
      </w:r>
      <w:proofErr w:type="spellStart"/>
      <w:r w:rsidRPr="004F3CFA">
        <w:rPr>
          <w:sz w:val="24"/>
          <w:szCs w:val="24"/>
          <w:lang w:val="fr-FR"/>
        </w:rPr>
        <w:t>emis</w:t>
      </w:r>
      <w:proofErr w:type="spellEnd"/>
      <w:r w:rsidRPr="004F3CFA">
        <w:rPr>
          <w:sz w:val="24"/>
          <w:szCs w:val="24"/>
          <w:lang w:val="fr-FR"/>
        </w:rPr>
        <w:t xml:space="preserve"> </w:t>
      </w:r>
      <w:proofErr w:type="spellStart"/>
      <w:r w:rsidRPr="004F3CFA">
        <w:rPr>
          <w:sz w:val="24"/>
          <w:szCs w:val="24"/>
          <w:lang w:val="fr-FR"/>
        </w:rPr>
        <w:t>valoarea</w:t>
      </w:r>
      <w:proofErr w:type="spellEnd"/>
      <w:r w:rsidRPr="004F3CFA">
        <w:rPr>
          <w:sz w:val="24"/>
          <w:szCs w:val="24"/>
          <w:lang w:val="fr-FR"/>
        </w:rPr>
        <w:t xml:space="preserve"> </w:t>
      </w:r>
      <w:proofErr w:type="spellStart"/>
      <w:r w:rsidRPr="004F3CFA">
        <w:rPr>
          <w:sz w:val="24"/>
          <w:szCs w:val="24"/>
          <w:lang w:val="fr-FR"/>
        </w:rPr>
        <w:t>stabilita</w:t>
      </w:r>
      <w:proofErr w:type="spellEnd"/>
      <w:r w:rsidRPr="004F3CFA">
        <w:rPr>
          <w:sz w:val="24"/>
          <w:szCs w:val="24"/>
          <w:lang w:val="fr-FR"/>
        </w:rPr>
        <w:t xml:space="preserve"> </w:t>
      </w:r>
      <w:proofErr w:type="spellStart"/>
      <w:r w:rsidRPr="004F3CFA">
        <w:rPr>
          <w:sz w:val="24"/>
          <w:szCs w:val="24"/>
          <w:lang w:val="fr-FR"/>
        </w:rPr>
        <w:t>pentru</w:t>
      </w:r>
      <w:proofErr w:type="spellEnd"/>
      <w:r w:rsidRPr="004F3CFA">
        <w:rPr>
          <w:sz w:val="24"/>
          <w:szCs w:val="24"/>
          <w:lang w:val="fr-FR"/>
        </w:rPr>
        <w:t xml:space="preserve"> taxa, </w:t>
      </w:r>
      <w:proofErr w:type="spellStart"/>
      <w:r w:rsidRPr="004F3CFA">
        <w:rPr>
          <w:sz w:val="24"/>
          <w:szCs w:val="24"/>
          <w:lang w:val="fr-FR"/>
        </w:rPr>
        <w:t>trebuie</w:t>
      </w:r>
      <w:proofErr w:type="spellEnd"/>
      <w:r w:rsidRPr="004F3CFA">
        <w:rPr>
          <w:sz w:val="24"/>
          <w:szCs w:val="24"/>
          <w:lang w:val="fr-FR"/>
        </w:rPr>
        <w:t xml:space="preserve"> </w:t>
      </w:r>
      <w:proofErr w:type="spellStart"/>
      <w:r w:rsidRPr="004F3CFA">
        <w:rPr>
          <w:sz w:val="24"/>
          <w:szCs w:val="24"/>
          <w:lang w:val="fr-FR"/>
        </w:rPr>
        <w:t>platita</w:t>
      </w:r>
      <w:proofErr w:type="spellEnd"/>
      <w:r w:rsidRPr="004F3CFA">
        <w:rPr>
          <w:sz w:val="24"/>
          <w:szCs w:val="24"/>
          <w:lang w:val="fr-FR"/>
        </w:rPr>
        <w:t xml:space="preserve"> </w:t>
      </w:r>
      <w:proofErr w:type="spellStart"/>
      <w:r w:rsidRPr="004F3CFA">
        <w:rPr>
          <w:sz w:val="24"/>
          <w:szCs w:val="24"/>
          <w:lang w:val="fr-FR"/>
        </w:rPr>
        <w:t>orice</w:t>
      </w:r>
      <w:proofErr w:type="spellEnd"/>
      <w:r w:rsidRPr="004F3CFA">
        <w:rPr>
          <w:sz w:val="24"/>
          <w:szCs w:val="24"/>
          <w:lang w:val="fr-FR"/>
        </w:rPr>
        <w:t xml:space="preserve"> </w:t>
      </w:r>
      <w:proofErr w:type="spellStart"/>
      <w:r w:rsidRPr="004F3CFA">
        <w:rPr>
          <w:sz w:val="24"/>
          <w:szCs w:val="24"/>
          <w:lang w:val="fr-FR"/>
        </w:rPr>
        <w:t>suma</w:t>
      </w:r>
      <w:proofErr w:type="spellEnd"/>
      <w:r w:rsidRPr="004F3CFA">
        <w:rPr>
          <w:sz w:val="24"/>
          <w:szCs w:val="24"/>
          <w:lang w:val="fr-FR"/>
        </w:rPr>
        <w:t xml:space="preserve"> </w:t>
      </w:r>
      <w:proofErr w:type="spellStart"/>
      <w:r w:rsidRPr="004F3CFA">
        <w:rPr>
          <w:sz w:val="24"/>
          <w:szCs w:val="24"/>
          <w:lang w:val="fr-FR"/>
        </w:rPr>
        <w:t>suplimentara</w:t>
      </w:r>
      <w:proofErr w:type="spellEnd"/>
      <w:r w:rsidRPr="004F3CFA">
        <w:rPr>
          <w:sz w:val="24"/>
          <w:szCs w:val="24"/>
          <w:lang w:val="fr-FR"/>
        </w:rPr>
        <w:t xml:space="preserve"> </w:t>
      </w:r>
      <w:proofErr w:type="spellStart"/>
      <w:r w:rsidRPr="004F3CFA">
        <w:rPr>
          <w:sz w:val="24"/>
          <w:szCs w:val="24"/>
          <w:lang w:val="fr-FR"/>
        </w:rPr>
        <w:t>datorata</w:t>
      </w:r>
      <w:proofErr w:type="spellEnd"/>
      <w:r w:rsidRPr="004F3CFA">
        <w:rPr>
          <w:sz w:val="24"/>
          <w:szCs w:val="24"/>
          <w:lang w:val="fr-FR"/>
        </w:rPr>
        <w:t xml:space="preserve"> de </w:t>
      </w:r>
      <w:proofErr w:type="spellStart"/>
      <w:r w:rsidRPr="004F3CFA">
        <w:rPr>
          <w:sz w:val="24"/>
          <w:szCs w:val="24"/>
          <w:lang w:val="fr-FR"/>
        </w:rPr>
        <w:t>catre</w:t>
      </w:r>
      <w:proofErr w:type="spellEnd"/>
      <w:r w:rsidRPr="004F3CFA">
        <w:rPr>
          <w:sz w:val="24"/>
          <w:szCs w:val="24"/>
          <w:lang w:val="fr-FR"/>
        </w:rPr>
        <w:t xml:space="preserve"> </w:t>
      </w:r>
      <w:proofErr w:type="spellStart"/>
      <w:r w:rsidRPr="004F3CFA">
        <w:rPr>
          <w:sz w:val="24"/>
          <w:szCs w:val="24"/>
          <w:lang w:val="fr-FR"/>
        </w:rPr>
        <w:t>persoana</w:t>
      </w:r>
      <w:proofErr w:type="spellEnd"/>
      <w:r w:rsidRPr="004F3CFA">
        <w:rPr>
          <w:sz w:val="24"/>
          <w:szCs w:val="24"/>
          <w:lang w:val="fr-FR"/>
        </w:rPr>
        <w:t xml:space="preserve"> care a </w:t>
      </w:r>
      <w:proofErr w:type="spellStart"/>
      <w:r w:rsidRPr="004F3CFA">
        <w:rPr>
          <w:sz w:val="24"/>
          <w:szCs w:val="24"/>
          <w:lang w:val="fr-FR"/>
        </w:rPr>
        <w:t>primit</w:t>
      </w:r>
      <w:proofErr w:type="spellEnd"/>
      <w:r w:rsidRPr="004F3CFA">
        <w:rPr>
          <w:sz w:val="24"/>
          <w:szCs w:val="24"/>
          <w:lang w:val="fr-FR"/>
        </w:rPr>
        <w:t xml:space="preserve"> </w:t>
      </w:r>
      <w:proofErr w:type="spellStart"/>
      <w:r w:rsidRPr="004F3CFA">
        <w:rPr>
          <w:sz w:val="24"/>
          <w:szCs w:val="24"/>
          <w:lang w:val="fr-FR"/>
        </w:rPr>
        <w:t>autorizatia</w:t>
      </w:r>
      <w:proofErr w:type="spellEnd"/>
      <w:r w:rsidRPr="004F3CFA">
        <w:rPr>
          <w:sz w:val="24"/>
          <w:szCs w:val="24"/>
          <w:lang w:val="fr-FR"/>
        </w:rPr>
        <w:t xml:space="preserve"> </w:t>
      </w:r>
      <w:proofErr w:type="spellStart"/>
      <w:r w:rsidRPr="004F3CFA">
        <w:rPr>
          <w:sz w:val="24"/>
          <w:szCs w:val="24"/>
          <w:lang w:val="fr-FR"/>
        </w:rPr>
        <w:t>sau</w:t>
      </w:r>
      <w:proofErr w:type="spellEnd"/>
      <w:r w:rsidRPr="004F3CFA">
        <w:rPr>
          <w:sz w:val="24"/>
          <w:szCs w:val="24"/>
          <w:lang w:val="fr-FR"/>
        </w:rPr>
        <w:t xml:space="preserve"> </w:t>
      </w:r>
      <w:proofErr w:type="spellStart"/>
      <w:r w:rsidRPr="004F3CFA">
        <w:rPr>
          <w:sz w:val="24"/>
          <w:szCs w:val="24"/>
          <w:lang w:val="fr-FR"/>
        </w:rPr>
        <w:t>orice</w:t>
      </w:r>
      <w:proofErr w:type="spellEnd"/>
      <w:r w:rsidRPr="004F3CFA">
        <w:rPr>
          <w:sz w:val="24"/>
          <w:szCs w:val="24"/>
          <w:lang w:val="fr-FR"/>
        </w:rPr>
        <w:t xml:space="preserve"> </w:t>
      </w:r>
      <w:proofErr w:type="spellStart"/>
      <w:r w:rsidRPr="004F3CFA">
        <w:rPr>
          <w:sz w:val="24"/>
          <w:szCs w:val="24"/>
          <w:lang w:val="fr-FR"/>
        </w:rPr>
        <w:t>suma</w:t>
      </w:r>
      <w:proofErr w:type="spellEnd"/>
      <w:r w:rsidRPr="004F3CFA">
        <w:rPr>
          <w:sz w:val="24"/>
          <w:szCs w:val="24"/>
          <w:lang w:val="fr-FR"/>
        </w:rPr>
        <w:t xml:space="preserve"> care </w:t>
      </w:r>
      <w:proofErr w:type="spellStart"/>
      <w:r w:rsidRPr="004F3CFA">
        <w:rPr>
          <w:sz w:val="24"/>
          <w:szCs w:val="24"/>
          <w:lang w:val="fr-FR"/>
        </w:rPr>
        <w:t>trebuie</w:t>
      </w:r>
      <w:proofErr w:type="spellEnd"/>
      <w:r w:rsidRPr="004F3CFA">
        <w:rPr>
          <w:sz w:val="24"/>
          <w:szCs w:val="24"/>
          <w:lang w:val="fr-FR"/>
        </w:rPr>
        <w:t xml:space="preserve"> </w:t>
      </w:r>
      <w:proofErr w:type="spellStart"/>
      <w:r w:rsidRPr="004F3CFA">
        <w:rPr>
          <w:sz w:val="24"/>
          <w:szCs w:val="24"/>
          <w:lang w:val="fr-FR"/>
        </w:rPr>
        <w:t>rambursata</w:t>
      </w:r>
      <w:proofErr w:type="spellEnd"/>
      <w:r w:rsidRPr="004F3CFA">
        <w:rPr>
          <w:sz w:val="24"/>
          <w:szCs w:val="24"/>
          <w:lang w:val="fr-FR"/>
        </w:rPr>
        <w:t xml:space="preserve"> de </w:t>
      </w:r>
      <w:proofErr w:type="spellStart"/>
      <w:r w:rsidRPr="004F3CFA">
        <w:rPr>
          <w:sz w:val="24"/>
          <w:szCs w:val="24"/>
          <w:lang w:val="fr-FR"/>
        </w:rPr>
        <w:t>autoritatea</w:t>
      </w:r>
      <w:proofErr w:type="spellEnd"/>
      <w:r w:rsidRPr="004F3CFA">
        <w:rPr>
          <w:sz w:val="24"/>
          <w:szCs w:val="24"/>
          <w:lang w:val="fr-FR"/>
        </w:rPr>
        <w:t xml:space="preserve"> </w:t>
      </w:r>
      <w:proofErr w:type="spellStart"/>
      <w:r w:rsidRPr="004F3CFA">
        <w:rPr>
          <w:sz w:val="24"/>
          <w:szCs w:val="24"/>
          <w:lang w:val="fr-FR"/>
        </w:rPr>
        <w:t>administratiei</w:t>
      </w:r>
      <w:proofErr w:type="spellEnd"/>
      <w:r w:rsidRPr="004F3CFA">
        <w:rPr>
          <w:sz w:val="24"/>
          <w:szCs w:val="24"/>
          <w:lang w:val="fr-FR"/>
        </w:rPr>
        <w:t xml:space="preserve"> </w:t>
      </w:r>
      <w:proofErr w:type="spellStart"/>
      <w:r w:rsidRPr="004F3CFA">
        <w:rPr>
          <w:sz w:val="24"/>
          <w:szCs w:val="24"/>
          <w:lang w:val="fr-FR"/>
        </w:rPr>
        <w:t>publice</w:t>
      </w:r>
      <w:proofErr w:type="spellEnd"/>
      <w:r w:rsidRPr="004F3CFA">
        <w:rPr>
          <w:sz w:val="24"/>
          <w:szCs w:val="24"/>
          <w:lang w:val="fr-FR"/>
        </w:rPr>
        <w:t xml:space="preserve"> locale.</w:t>
      </w:r>
    </w:p>
    <w:p w:rsidR="004F3CFA" w:rsidRPr="004F3CFA" w:rsidRDefault="004F3CFA" w:rsidP="004F3CFA">
      <w:pPr>
        <w:rPr>
          <w:b/>
          <w:sz w:val="24"/>
          <w:szCs w:val="24"/>
          <w:lang w:val="it-IT"/>
        </w:rPr>
      </w:pPr>
    </w:p>
    <w:p w:rsidR="004F3CFA" w:rsidRDefault="004F3CFA">
      <w:pPr>
        <w:rPr>
          <w:sz w:val="24"/>
          <w:szCs w:val="24"/>
        </w:rPr>
      </w:pPr>
      <w:r>
        <w:rPr>
          <w:sz w:val="24"/>
          <w:szCs w:val="24"/>
        </w:rPr>
        <w:t xml:space="preserve">Art.2. </w:t>
      </w:r>
      <w:proofErr w:type="spellStart"/>
      <w:r>
        <w:rPr>
          <w:sz w:val="24"/>
          <w:szCs w:val="24"/>
        </w:rPr>
        <w:t>Restul</w:t>
      </w:r>
      <w:proofErr w:type="spellEnd"/>
      <w:r>
        <w:rPr>
          <w:sz w:val="24"/>
          <w:szCs w:val="24"/>
        </w:rPr>
        <w:t xml:space="preserve"> </w:t>
      </w:r>
      <w:proofErr w:type="spellStart"/>
      <w:r>
        <w:rPr>
          <w:sz w:val="24"/>
          <w:szCs w:val="24"/>
        </w:rPr>
        <w:t>articolelor</w:t>
      </w:r>
      <w:proofErr w:type="spellEnd"/>
      <w:r>
        <w:rPr>
          <w:sz w:val="24"/>
          <w:szCs w:val="24"/>
        </w:rPr>
        <w:t xml:space="preserve"> </w:t>
      </w:r>
      <w:proofErr w:type="spellStart"/>
      <w:proofErr w:type="gramStart"/>
      <w:r>
        <w:rPr>
          <w:sz w:val="24"/>
          <w:szCs w:val="24"/>
        </w:rPr>
        <w:t>raman</w:t>
      </w:r>
      <w:proofErr w:type="spellEnd"/>
      <w:proofErr w:type="gramEnd"/>
      <w:r>
        <w:rPr>
          <w:sz w:val="24"/>
          <w:szCs w:val="24"/>
        </w:rPr>
        <w:t xml:space="preserve"> </w:t>
      </w:r>
      <w:proofErr w:type="spellStart"/>
      <w:r>
        <w:rPr>
          <w:sz w:val="24"/>
          <w:szCs w:val="24"/>
        </w:rPr>
        <w:t>neschimbate</w:t>
      </w:r>
      <w:proofErr w:type="spellEnd"/>
      <w:r>
        <w:rPr>
          <w:sz w:val="24"/>
          <w:szCs w:val="24"/>
        </w:rPr>
        <w:t xml:space="preserve"> </w:t>
      </w:r>
    </w:p>
    <w:p w:rsidR="004F3CFA" w:rsidRPr="004F3CFA" w:rsidRDefault="004F3CFA" w:rsidP="004F3CFA">
      <w:pPr>
        <w:jc w:val="both"/>
      </w:pPr>
      <w:r>
        <w:rPr>
          <w:sz w:val="24"/>
          <w:szCs w:val="24"/>
        </w:rPr>
        <w:t>Art.3</w:t>
      </w:r>
      <w:r w:rsidRPr="004F3CFA">
        <w:rPr>
          <w:b/>
          <w:sz w:val="24"/>
          <w:szCs w:val="24"/>
        </w:rPr>
        <w:t>.</w:t>
      </w:r>
      <w:r w:rsidRPr="004F3CFA">
        <w:rPr>
          <w:b/>
        </w:rPr>
        <w:t xml:space="preserve"> </w:t>
      </w:r>
      <w:proofErr w:type="spellStart"/>
      <w:r w:rsidRPr="004F3CFA">
        <w:t>Prezenta</w:t>
      </w:r>
      <w:proofErr w:type="spellEnd"/>
      <w:r w:rsidRPr="004F3CFA">
        <w:t xml:space="preserve"> se </w:t>
      </w:r>
      <w:proofErr w:type="spellStart"/>
      <w:proofErr w:type="gramStart"/>
      <w:r w:rsidRPr="004F3CFA">
        <w:t>comunica</w:t>
      </w:r>
      <w:proofErr w:type="spellEnd"/>
      <w:r w:rsidRPr="004F3CFA">
        <w:t xml:space="preserve"> :</w:t>
      </w:r>
      <w:proofErr w:type="gramEnd"/>
    </w:p>
    <w:p w:rsidR="004F3CFA" w:rsidRPr="004F3CFA" w:rsidRDefault="004F3CFA" w:rsidP="004F3CFA">
      <w:pPr>
        <w:jc w:val="both"/>
      </w:pPr>
      <w:r w:rsidRPr="004F3CFA">
        <w:t xml:space="preserve">                -</w:t>
      </w:r>
      <w:proofErr w:type="spellStart"/>
      <w:r w:rsidRPr="004F3CFA">
        <w:t>Institutia</w:t>
      </w:r>
      <w:proofErr w:type="spellEnd"/>
      <w:r w:rsidRPr="004F3CFA">
        <w:t xml:space="preserve"> </w:t>
      </w:r>
      <w:proofErr w:type="spellStart"/>
      <w:r w:rsidRPr="004F3CFA">
        <w:t>Prefectului</w:t>
      </w:r>
      <w:proofErr w:type="spellEnd"/>
      <w:r w:rsidRPr="004F3CFA">
        <w:t xml:space="preserve"> </w:t>
      </w:r>
      <w:proofErr w:type="spellStart"/>
      <w:r w:rsidRPr="004F3CFA">
        <w:t>judetul</w:t>
      </w:r>
      <w:proofErr w:type="spellEnd"/>
      <w:r w:rsidRPr="004F3CFA">
        <w:t xml:space="preserve"> </w:t>
      </w:r>
      <w:proofErr w:type="spellStart"/>
      <w:r w:rsidRPr="004F3CFA">
        <w:t>Timis</w:t>
      </w:r>
      <w:proofErr w:type="spellEnd"/>
      <w:r w:rsidRPr="004F3CFA">
        <w:t xml:space="preserve"> –</w:t>
      </w:r>
      <w:proofErr w:type="spellStart"/>
      <w:r w:rsidRPr="004F3CFA">
        <w:t>Directia</w:t>
      </w:r>
      <w:proofErr w:type="spellEnd"/>
      <w:r w:rsidRPr="004F3CFA">
        <w:t xml:space="preserve"> </w:t>
      </w:r>
      <w:proofErr w:type="spellStart"/>
      <w:r w:rsidRPr="004F3CFA">
        <w:t>pentru</w:t>
      </w:r>
      <w:proofErr w:type="spellEnd"/>
      <w:r w:rsidRPr="004F3CFA">
        <w:t xml:space="preserve"> </w:t>
      </w:r>
      <w:proofErr w:type="spellStart"/>
      <w:r w:rsidRPr="004F3CFA">
        <w:t>verificarea</w:t>
      </w:r>
      <w:proofErr w:type="spellEnd"/>
      <w:r w:rsidRPr="004F3CFA">
        <w:t xml:space="preserve"> </w:t>
      </w:r>
      <w:proofErr w:type="spellStart"/>
      <w:r w:rsidRPr="004F3CFA">
        <w:t>legalitatii</w:t>
      </w:r>
      <w:proofErr w:type="spellEnd"/>
      <w:r w:rsidRPr="004F3CFA">
        <w:t xml:space="preserve"> </w:t>
      </w:r>
      <w:proofErr w:type="spellStart"/>
      <w:r w:rsidRPr="004F3CFA">
        <w:t>actelor</w:t>
      </w:r>
      <w:proofErr w:type="spellEnd"/>
      <w:r w:rsidRPr="004F3CFA">
        <w:t xml:space="preserve"> </w:t>
      </w:r>
      <w:proofErr w:type="spellStart"/>
      <w:r w:rsidRPr="004F3CFA">
        <w:t>si</w:t>
      </w:r>
      <w:proofErr w:type="spellEnd"/>
      <w:r w:rsidRPr="004F3CFA">
        <w:t xml:space="preserve"> </w:t>
      </w:r>
    </w:p>
    <w:p w:rsidR="004F3CFA" w:rsidRPr="004F3CFA" w:rsidRDefault="004F3CFA" w:rsidP="004F3CFA">
      <w:pPr>
        <w:jc w:val="both"/>
      </w:pPr>
      <w:r w:rsidRPr="004F3CFA">
        <w:t xml:space="preserve">                 </w:t>
      </w:r>
      <w:proofErr w:type="spellStart"/>
      <w:r w:rsidRPr="004F3CFA">
        <w:t>Contencios</w:t>
      </w:r>
      <w:proofErr w:type="spellEnd"/>
      <w:r w:rsidRPr="004F3CFA">
        <w:t xml:space="preserve"> </w:t>
      </w:r>
      <w:proofErr w:type="spellStart"/>
      <w:r w:rsidRPr="004F3CFA">
        <w:t>administrativ</w:t>
      </w:r>
      <w:proofErr w:type="spellEnd"/>
    </w:p>
    <w:p w:rsidR="004F3CFA" w:rsidRPr="004F3CFA" w:rsidRDefault="004F3CFA" w:rsidP="004F3CFA">
      <w:pPr>
        <w:jc w:val="both"/>
        <w:rPr>
          <w:lang w:val="fr-FR"/>
        </w:rPr>
      </w:pPr>
      <w:r w:rsidRPr="004F3CFA">
        <w:rPr>
          <w:lang w:val="fr-FR"/>
        </w:rPr>
        <w:t xml:space="preserve">                -</w:t>
      </w:r>
      <w:proofErr w:type="spellStart"/>
      <w:r w:rsidRPr="004F3CFA">
        <w:rPr>
          <w:lang w:val="fr-FR"/>
        </w:rPr>
        <w:t>Primaria</w:t>
      </w:r>
      <w:proofErr w:type="spellEnd"/>
      <w:r w:rsidRPr="004F3CFA">
        <w:rPr>
          <w:lang w:val="fr-FR"/>
        </w:rPr>
        <w:t xml:space="preserve"> </w:t>
      </w:r>
      <w:proofErr w:type="spellStart"/>
      <w:r w:rsidRPr="004F3CFA">
        <w:rPr>
          <w:lang w:val="fr-FR"/>
        </w:rPr>
        <w:t>comunei</w:t>
      </w:r>
      <w:proofErr w:type="spellEnd"/>
      <w:r w:rsidRPr="004F3CFA">
        <w:rPr>
          <w:lang w:val="fr-FR"/>
        </w:rPr>
        <w:t xml:space="preserve"> </w:t>
      </w:r>
      <w:proofErr w:type="spellStart"/>
      <w:r w:rsidRPr="004F3CFA">
        <w:rPr>
          <w:lang w:val="fr-FR"/>
        </w:rPr>
        <w:t>Criciova</w:t>
      </w:r>
      <w:proofErr w:type="spellEnd"/>
      <w:r w:rsidRPr="004F3CFA">
        <w:rPr>
          <w:lang w:val="fr-FR"/>
        </w:rPr>
        <w:t xml:space="preserve"> –</w:t>
      </w:r>
      <w:proofErr w:type="spellStart"/>
      <w:proofErr w:type="gramStart"/>
      <w:r w:rsidRPr="004F3CFA">
        <w:rPr>
          <w:lang w:val="fr-FR"/>
        </w:rPr>
        <w:t>primar</w:t>
      </w:r>
      <w:proofErr w:type="spellEnd"/>
      <w:r w:rsidRPr="004F3CFA">
        <w:rPr>
          <w:lang w:val="fr-FR"/>
        </w:rPr>
        <w:t xml:space="preserve"> ,</w:t>
      </w:r>
      <w:proofErr w:type="gramEnd"/>
      <w:r w:rsidRPr="004F3CFA">
        <w:rPr>
          <w:lang w:val="fr-FR"/>
        </w:rPr>
        <w:t xml:space="preserve"> </w:t>
      </w:r>
      <w:proofErr w:type="spellStart"/>
      <w:r w:rsidRPr="004F3CFA">
        <w:rPr>
          <w:lang w:val="fr-FR"/>
        </w:rPr>
        <w:t>secretar</w:t>
      </w:r>
      <w:proofErr w:type="spellEnd"/>
      <w:r w:rsidRPr="004F3CFA">
        <w:rPr>
          <w:lang w:val="fr-FR"/>
        </w:rPr>
        <w:t xml:space="preserve"> </w:t>
      </w:r>
    </w:p>
    <w:p w:rsidR="004F3CFA" w:rsidRPr="004F3CFA" w:rsidRDefault="004F3CFA" w:rsidP="004F3CFA">
      <w:pPr>
        <w:jc w:val="both"/>
        <w:rPr>
          <w:lang w:val="fr-FR"/>
        </w:rPr>
      </w:pPr>
      <w:r w:rsidRPr="004F3CFA">
        <w:rPr>
          <w:lang w:val="fr-FR"/>
        </w:rPr>
        <w:t xml:space="preserve">                -</w:t>
      </w:r>
      <w:proofErr w:type="spellStart"/>
      <w:r w:rsidRPr="004F3CFA">
        <w:rPr>
          <w:lang w:val="fr-FR"/>
        </w:rPr>
        <w:t>cetatenilor</w:t>
      </w:r>
      <w:proofErr w:type="spellEnd"/>
      <w:r w:rsidRPr="004F3CFA">
        <w:rPr>
          <w:lang w:val="fr-FR"/>
        </w:rPr>
        <w:t xml:space="preserve"> </w:t>
      </w:r>
      <w:proofErr w:type="spellStart"/>
      <w:r w:rsidRPr="004F3CFA">
        <w:rPr>
          <w:lang w:val="fr-FR"/>
        </w:rPr>
        <w:t>comunei</w:t>
      </w:r>
      <w:proofErr w:type="spellEnd"/>
      <w:r w:rsidRPr="004F3CFA">
        <w:rPr>
          <w:lang w:val="fr-FR"/>
        </w:rPr>
        <w:t xml:space="preserve"> </w:t>
      </w:r>
      <w:proofErr w:type="spellStart"/>
      <w:r w:rsidRPr="004F3CFA">
        <w:rPr>
          <w:lang w:val="fr-FR"/>
        </w:rPr>
        <w:t>prin</w:t>
      </w:r>
      <w:proofErr w:type="spellEnd"/>
      <w:r w:rsidRPr="004F3CFA">
        <w:rPr>
          <w:lang w:val="fr-FR"/>
        </w:rPr>
        <w:t xml:space="preserve"> </w:t>
      </w:r>
      <w:proofErr w:type="spellStart"/>
      <w:r w:rsidRPr="004F3CFA">
        <w:rPr>
          <w:lang w:val="fr-FR"/>
        </w:rPr>
        <w:t>publicitate</w:t>
      </w:r>
      <w:proofErr w:type="spellEnd"/>
      <w:r w:rsidRPr="004F3CFA">
        <w:rPr>
          <w:lang w:val="fr-FR"/>
        </w:rPr>
        <w:t xml:space="preserve"> si </w:t>
      </w:r>
      <w:proofErr w:type="spellStart"/>
      <w:r w:rsidRPr="004F3CFA">
        <w:rPr>
          <w:lang w:val="fr-FR"/>
        </w:rPr>
        <w:t>afisare</w:t>
      </w:r>
      <w:proofErr w:type="spellEnd"/>
    </w:p>
    <w:p w:rsidR="004F3CFA" w:rsidRPr="004F3CFA" w:rsidRDefault="004F3CFA" w:rsidP="004F3CFA">
      <w:pPr>
        <w:jc w:val="both"/>
        <w:rPr>
          <w:lang w:val="fr-FR"/>
        </w:rPr>
      </w:pPr>
    </w:p>
    <w:p w:rsidR="004F3CFA" w:rsidRPr="004F3CFA" w:rsidRDefault="004F3CFA" w:rsidP="004F3CFA">
      <w:pPr>
        <w:jc w:val="both"/>
      </w:pPr>
      <w:r w:rsidRPr="004F3CFA">
        <w:t xml:space="preserve">                                                                           </w:t>
      </w:r>
      <w:r w:rsidR="008814EA">
        <w:t xml:space="preserve">INITIATOR </w:t>
      </w:r>
      <w:r w:rsidRPr="004F3CFA">
        <w:t xml:space="preserve"> </w:t>
      </w:r>
    </w:p>
    <w:p w:rsidR="004F3CFA" w:rsidRPr="004F3CFA" w:rsidRDefault="004F3CFA" w:rsidP="004F3CFA">
      <w:pPr>
        <w:jc w:val="both"/>
        <w:rPr>
          <w:color w:val="FF0000"/>
        </w:rPr>
      </w:pPr>
      <w:r w:rsidRPr="004F3CFA">
        <w:t xml:space="preserve">                                                                  </w:t>
      </w:r>
      <w:r w:rsidR="008814EA">
        <w:t xml:space="preserve">CATANA CRISTIAN IOSIF </w:t>
      </w:r>
      <w:r w:rsidRPr="004F3CFA">
        <w:t xml:space="preserve">         </w:t>
      </w:r>
    </w:p>
    <w:p w:rsidR="004F3CFA" w:rsidRPr="004F3CFA" w:rsidRDefault="004F3CFA" w:rsidP="004F3CFA">
      <w:pPr>
        <w:jc w:val="both"/>
      </w:pPr>
      <w:r w:rsidRPr="004F3CFA">
        <w:t xml:space="preserve">                                                                                                        </w:t>
      </w:r>
    </w:p>
    <w:p w:rsidR="004F3CFA" w:rsidRPr="004F3CFA" w:rsidRDefault="004F3CFA" w:rsidP="004F3CFA">
      <w:pPr>
        <w:jc w:val="both"/>
      </w:pPr>
    </w:p>
    <w:p w:rsidR="004F3CFA" w:rsidRPr="004F3CFA" w:rsidRDefault="004F3CFA" w:rsidP="004F3CFA">
      <w:pPr>
        <w:jc w:val="both"/>
      </w:pPr>
      <w:r>
        <w:t xml:space="preserve">        </w:t>
      </w:r>
      <w:r w:rsidRPr="004F3CFA">
        <w:t xml:space="preserve">                                                                          </w:t>
      </w:r>
    </w:p>
    <w:p w:rsidR="004F3CFA" w:rsidRPr="004F3CFA" w:rsidRDefault="004F3CFA" w:rsidP="004F3CFA">
      <w:pPr>
        <w:jc w:val="both"/>
      </w:pPr>
      <w:r w:rsidRPr="004F3CFA">
        <w:t xml:space="preserve">                                      </w:t>
      </w:r>
    </w:p>
    <w:p w:rsidR="004F3CFA" w:rsidRPr="004F3CFA" w:rsidRDefault="004F3CFA" w:rsidP="004F3CFA">
      <w:pPr>
        <w:jc w:val="both"/>
      </w:pPr>
      <w:r w:rsidRPr="004F3CFA">
        <w:t xml:space="preserve">                                                                                                CONTRASEMNEAZA</w:t>
      </w:r>
    </w:p>
    <w:p w:rsidR="004F3CFA" w:rsidRPr="004F3CFA" w:rsidRDefault="004F3CFA" w:rsidP="004F3CFA">
      <w:pPr>
        <w:jc w:val="both"/>
      </w:pPr>
      <w:r w:rsidRPr="004F3CFA">
        <w:t xml:space="preserve">                                                                                                       SECRETAR</w:t>
      </w:r>
    </w:p>
    <w:p w:rsidR="004F3CFA" w:rsidRPr="004F3CFA" w:rsidRDefault="004F3CFA" w:rsidP="004F3CFA">
      <w:pPr>
        <w:jc w:val="both"/>
      </w:pPr>
      <w:r w:rsidRPr="004F3CFA">
        <w:t xml:space="preserve">                                                                                                   GURAU IONELA                                                               </w:t>
      </w:r>
    </w:p>
    <w:p w:rsidR="004F3CFA" w:rsidRPr="004F3CFA" w:rsidRDefault="004F3CFA" w:rsidP="004F3CFA">
      <w:pPr>
        <w:jc w:val="both"/>
      </w:pPr>
    </w:p>
    <w:p w:rsidR="004F3CFA" w:rsidRPr="004F3CFA" w:rsidRDefault="004F3CFA" w:rsidP="004F3CFA">
      <w:pPr>
        <w:jc w:val="both"/>
      </w:pPr>
    </w:p>
    <w:p w:rsidR="004F3CFA" w:rsidRPr="004F3CFA" w:rsidRDefault="004F3CFA" w:rsidP="004F3CFA">
      <w:pPr>
        <w:jc w:val="both"/>
      </w:pPr>
    </w:p>
    <w:sectPr w:rsidR="004F3CFA" w:rsidRPr="004F3CFA" w:rsidSect="004F3CFA">
      <w:pgSz w:w="12240" w:h="15840"/>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94336"/>
    <w:multiLevelType w:val="singleLevel"/>
    <w:tmpl w:val="774E768E"/>
    <w:lvl w:ilvl="0">
      <w:start w:val="1"/>
      <w:numFmt w:val="lowerLetter"/>
      <w:lvlText w:val="%1)"/>
      <w:lvlJc w:val="left"/>
      <w:pPr>
        <w:tabs>
          <w:tab w:val="num" w:pos="1005"/>
        </w:tabs>
        <w:ind w:left="1005"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4F3CFA"/>
    <w:rsid w:val="004F3CFA"/>
    <w:rsid w:val="005A73B8"/>
    <w:rsid w:val="00830B09"/>
    <w:rsid w:val="008814EA"/>
    <w:rsid w:val="00B2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F3CFA"/>
    <w:pPr>
      <w:keepNext/>
      <w:jc w:val="both"/>
      <w:outlineLvl w:val="0"/>
    </w:pPr>
    <w:rPr>
      <w:b/>
      <w:sz w:val="24"/>
    </w:rPr>
  </w:style>
  <w:style w:type="paragraph" w:styleId="Heading2">
    <w:name w:val="heading 2"/>
    <w:basedOn w:val="Normal"/>
    <w:next w:val="Normal"/>
    <w:link w:val="Heading2Char"/>
    <w:semiHidden/>
    <w:unhideWhenUsed/>
    <w:qFormat/>
    <w:rsid w:val="004F3CFA"/>
    <w:pPr>
      <w:keepNext/>
      <w:jc w:val="both"/>
      <w:outlineLvl w:val="1"/>
    </w:pPr>
    <w:rPr>
      <w:sz w:val="24"/>
    </w:rPr>
  </w:style>
  <w:style w:type="paragraph" w:styleId="Heading3">
    <w:name w:val="heading 3"/>
    <w:basedOn w:val="Normal"/>
    <w:next w:val="Normal"/>
    <w:link w:val="Heading3Char"/>
    <w:semiHidden/>
    <w:unhideWhenUsed/>
    <w:qFormat/>
    <w:rsid w:val="004F3CFA"/>
    <w:pPr>
      <w:keepNext/>
      <w:jc w:val="center"/>
      <w:outlineLvl w:val="2"/>
    </w:pPr>
    <w:rPr>
      <w:sz w:val="24"/>
    </w:rPr>
  </w:style>
  <w:style w:type="paragraph" w:styleId="Heading4">
    <w:name w:val="heading 4"/>
    <w:basedOn w:val="Normal"/>
    <w:next w:val="Normal"/>
    <w:link w:val="Heading4Char"/>
    <w:semiHidden/>
    <w:unhideWhenUsed/>
    <w:qFormat/>
    <w:rsid w:val="004F3CFA"/>
    <w:pPr>
      <w:keepNext/>
      <w:outlineLvl w:val="3"/>
    </w:pPr>
    <w:rPr>
      <w:b/>
      <w:sz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CFA"/>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4F3CFA"/>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4F3CFA"/>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4F3CFA"/>
    <w:rPr>
      <w:rFonts w:ascii="Times New Roman" w:eastAsia="Times New Roman" w:hAnsi="Times New Roman" w:cs="Times New Roman"/>
      <w:b/>
      <w:sz w:val="24"/>
      <w:szCs w:val="20"/>
      <w:lang w:val="ro-RO" w:eastAsia="ro-RO"/>
    </w:rPr>
  </w:style>
  <w:style w:type="paragraph" w:styleId="NormalWeb">
    <w:name w:val="Normal (Web)"/>
    <w:basedOn w:val="Normal"/>
    <w:semiHidden/>
    <w:unhideWhenUsed/>
    <w:rsid w:val="004F3CFA"/>
    <w:rPr>
      <w:sz w:val="24"/>
      <w:szCs w:val="24"/>
    </w:rPr>
  </w:style>
  <w:style w:type="paragraph" w:styleId="BodyTextIndent">
    <w:name w:val="Body Text Indent"/>
    <w:basedOn w:val="Normal"/>
    <w:link w:val="BodyTextIndentChar"/>
    <w:unhideWhenUsed/>
    <w:rsid w:val="004F3CFA"/>
    <w:pPr>
      <w:spacing w:after="120"/>
      <w:ind w:left="283"/>
    </w:pPr>
  </w:style>
  <w:style w:type="character" w:customStyle="1" w:styleId="BodyTextIndentChar">
    <w:name w:val="Body Text Indent Char"/>
    <w:basedOn w:val="DefaultParagraphFont"/>
    <w:link w:val="BodyTextIndent"/>
    <w:rsid w:val="004F3CFA"/>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4F3CFA"/>
    <w:pPr>
      <w:spacing w:after="120"/>
      <w:ind w:left="283"/>
    </w:pPr>
    <w:rPr>
      <w:sz w:val="16"/>
      <w:szCs w:val="16"/>
    </w:rPr>
  </w:style>
  <w:style w:type="character" w:customStyle="1" w:styleId="BodyTextIndent3Char">
    <w:name w:val="Body Text Indent 3 Char"/>
    <w:basedOn w:val="DefaultParagraphFont"/>
    <w:link w:val="BodyTextIndent3"/>
    <w:rsid w:val="004F3CF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6276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5917</Characters>
  <Application>Microsoft Office Word</Application>
  <DocSecurity>0</DocSecurity>
  <Lines>49</Lines>
  <Paragraphs>13</Paragraphs>
  <ScaleCrop>false</ScaleCrop>
  <Company>Grizli777</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2</cp:revision>
  <dcterms:created xsi:type="dcterms:W3CDTF">2015-02-03T09:51:00Z</dcterms:created>
  <dcterms:modified xsi:type="dcterms:W3CDTF">2015-02-03T09:51:00Z</dcterms:modified>
</cp:coreProperties>
</file>