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97" w:rsidRDefault="003E69F7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ROMANIA</w:t>
      </w:r>
    </w:p>
    <w:p w:rsidR="00CC2F97" w:rsidRDefault="003E69F7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>JUDEŢUL TIMIŞ</w:t>
      </w:r>
    </w:p>
    <w:p w:rsidR="00CC2F97" w:rsidRDefault="003E69F7">
      <w:pPr>
        <w:spacing w:after="0" w:line="240" w:lineRule="auto"/>
        <w:jc w:val="both"/>
        <w:rPr>
          <w:rFonts w:ascii="Arial Narrow" w:eastAsia="Calibri" w:hAnsi="Arial Narrow" w:cs="Arial Narrow"/>
          <w:b/>
          <w:sz w:val="24"/>
          <w:szCs w:val="24"/>
          <w:lang w:val="ro-RO"/>
        </w:rPr>
      </w:pPr>
      <w:r>
        <w:rPr>
          <w:rFonts w:ascii="Arial Narrow" w:hAnsi="Arial Narrow" w:cs="Arial Narrow"/>
          <w:sz w:val="24"/>
          <w:szCs w:val="24"/>
          <w:lang w:val="ro-RO"/>
        </w:rPr>
        <w:t xml:space="preserve">COMUNA </w:t>
      </w:r>
      <w:r>
        <w:rPr>
          <w:rFonts w:ascii="Arial Narrow" w:hAnsi="Arial Narrow" w:cs="Arial Narrow"/>
          <w:sz w:val="24"/>
          <w:szCs w:val="24"/>
        </w:rPr>
        <w:t>CRICIOVA</w:t>
      </w:r>
    </w:p>
    <w:p w:rsidR="00CC2F97" w:rsidRDefault="003E69F7" w:rsidP="001B7022">
      <w:pPr>
        <w:pStyle w:val="NoSpacing"/>
        <w:ind w:firstLineChars="1150" w:firstLine="27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PROIECT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 O T Ă R Â R E                               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Privind   </w:t>
      </w:r>
      <w:bookmarkStart w:id="0" w:name="_Hlk62455279"/>
      <w:r>
        <w:rPr>
          <w:rFonts w:ascii="Times New Roman" w:hAnsi="Times New Roman" w:cs="Times New Roman"/>
          <w:b/>
          <w:bCs/>
          <w:sz w:val="24"/>
          <w:szCs w:val="24"/>
        </w:rPr>
        <w:t xml:space="preserve">prelungirea termenului de valabilitate a Planului Urbanistic General și a Regulamentului Local de Urbanism al comunei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județul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Timis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până la intrarea în vigoare a noului plan urbanistic general</w:t>
      </w:r>
      <w:bookmarkEnd w:id="0"/>
    </w:p>
    <w:p w:rsidR="00CC2F97" w:rsidRDefault="00CC2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Consiliul Local al 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, județul </w:t>
      </w:r>
      <w:r>
        <w:rPr>
          <w:rFonts w:ascii="Times New Roman" w:hAnsi="Times New Roman" w:cs="Times New Roman"/>
          <w:sz w:val="24"/>
          <w:szCs w:val="24"/>
          <w:lang w:val="en-US"/>
        </w:rPr>
        <w:t>Timis</w:t>
      </w:r>
      <w:r>
        <w:rPr>
          <w:rFonts w:ascii="Times New Roman" w:hAnsi="Times New Roman" w:cs="Times New Roman"/>
          <w:sz w:val="24"/>
          <w:szCs w:val="24"/>
        </w:rPr>
        <w:t xml:space="preserve">  , întrunit în şedinţă ordinară 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în vedere: 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referatul   de aprobare  al Primarului 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  înregistrat sub</w:t>
      </w:r>
      <w:r>
        <w:rPr>
          <w:rFonts w:ascii="Times New Roman" w:hAnsi="Times New Roman" w:cs="Times New Roman"/>
          <w:sz w:val="24"/>
          <w:szCs w:val="24"/>
        </w:rPr>
        <w:t xml:space="preserve"> nr. 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- raportul de specialitate înregistrat sub nr.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Legii nr. 52/2003 privind transparenţa decizională în administraţia publică, republicată;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-Hotărârea Consiliului Local a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 nr8/04.07.2012</w:t>
      </w:r>
      <w:r>
        <w:rPr>
          <w:rFonts w:ascii="Times New Roman" w:hAnsi="Times New Roman" w:cs="Times New Roman"/>
          <w:sz w:val="24"/>
          <w:szCs w:val="24"/>
        </w:rPr>
        <w:t xml:space="preserve">  privind  aprobare  Planul Urbanistic General împreună cu Regulamentul Local de Urbanism aferent PUG, în vigoare  care are valabilitate de 10 ani, respectiv până </w:t>
      </w:r>
      <w:r>
        <w:rPr>
          <w:rFonts w:ascii="Times New Roman" w:hAnsi="Times New Roman" w:cs="Times New Roman"/>
          <w:sz w:val="24"/>
          <w:szCs w:val="24"/>
          <w:lang w:val="en-US"/>
        </w:rPr>
        <w:t>in iunie</w:t>
      </w:r>
      <w:r>
        <w:rPr>
          <w:rFonts w:ascii="Times New Roman" w:hAnsi="Times New Roman" w:cs="Times New Roman"/>
          <w:sz w:val="24"/>
          <w:szCs w:val="24"/>
        </w:rPr>
        <w:t xml:space="preserve"> 2021.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Ordonanța de urgență nr. 51 din 21.06.2018 pentru modificarea Legii nr. 350</w:t>
      </w:r>
      <w:r>
        <w:rPr>
          <w:rFonts w:ascii="Times New Roman" w:hAnsi="Times New Roman" w:cs="Times New Roman"/>
          <w:sz w:val="24"/>
          <w:szCs w:val="24"/>
        </w:rPr>
        <w:t xml:space="preserve">/2001- privind amenajarea teritoriului şi urbanismul și pentru prorograrea unor termene; 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prevederile art. 46, alin. 13 din Legea nr. 350/2001- privind amenajarea teritoriului şi urbanismul, cu modificările și completările ulterioare; 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prevederile Legi</w:t>
      </w:r>
      <w:r>
        <w:rPr>
          <w:rFonts w:ascii="Times New Roman" w:hAnsi="Times New Roman" w:cs="Times New Roman"/>
          <w:sz w:val="24"/>
          <w:szCs w:val="24"/>
        </w:rPr>
        <w:t xml:space="preserve">i nr. 50/1991 privind autorizarea executării lucrarilor de construcții; 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-prevederite  art. 25 alin (1)  din Legea nr.350/2001- privind amenajarea teritoriului și urbanismul, cu modificarile  și   completarile ulterioare, art. 2 alin. (2) și art. 8, alin. </w:t>
      </w:r>
      <w:r>
        <w:rPr>
          <w:rFonts w:ascii="Times New Roman" w:hAnsi="Times New Roman" w:cs="Times New Roman"/>
          <w:sz w:val="24"/>
          <w:szCs w:val="24"/>
        </w:rPr>
        <w:t xml:space="preserve">(2) din Legea nr.50/1991 privind autorizarea executălrii lucrărilor de constructii, republicată, cu modificarile și completările ulterioare, H.G..nr. 52511996 pentru aprobarea Regulamentului general de urbanism, republicat, cu modificările și completările </w:t>
      </w:r>
      <w:r>
        <w:rPr>
          <w:rFonts w:ascii="Times New Roman" w:hAnsi="Times New Roman" w:cs="Times New Roman"/>
          <w:sz w:val="24"/>
          <w:szCs w:val="24"/>
        </w:rPr>
        <w:t>ulterioare, Legii nr. 52/2003   privind transparența  decizională in administrația  publică , republicată ;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temeiul art. 129, alin. (1), alin. (2), lit. c), alin. (6), lit. c), art. 139, alin. (1), alin. (3), lit. e), coroborat cu art. 5, lit. cc), art.</w:t>
      </w:r>
      <w:r>
        <w:rPr>
          <w:rFonts w:ascii="Times New Roman" w:hAnsi="Times New Roman" w:cs="Times New Roman"/>
          <w:sz w:val="24"/>
          <w:szCs w:val="24"/>
        </w:rPr>
        <w:t xml:space="preserve"> 196, alin. (1), lit. a) din OUG nr. 57/2019 privind Codul administrativ, </w:t>
      </w:r>
    </w:p>
    <w:p w:rsidR="00CC2F97" w:rsidRDefault="00CC2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H O T Ă R Ă Ș T E  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2F97" w:rsidRDefault="00CC2F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Art.1.- Se aprobă  prelungirea termenului de valabilitate a Planului Urbanistic General și a Regulamentului Local de Urbanism al comune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, județul </w:t>
      </w:r>
      <w:r>
        <w:rPr>
          <w:rFonts w:ascii="Times New Roman" w:hAnsi="Times New Roman" w:cs="Times New Roman"/>
          <w:sz w:val="24"/>
          <w:szCs w:val="24"/>
          <w:lang w:val="en-US"/>
        </w:rPr>
        <w:t>Timis</w:t>
      </w:r>
      <w:r>
        <w:rPr>
          <w:rFonts w:ascii="Times New Roman" w:hAnsi="Times New Roman" w:cs="Times New Roman"/>
          <w:sz w:val="24"/>
          <w:szCs w:val="24"/>
        </w:rPr>
        <w:t xml:space="preserve"> aprobat prin HCL al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, nr. </w:t>
      </w:r>
      <w:r>
        <w:rPr>
          <w:rFonts w:ascii="Times New Roman" w:hAnsi="Times New Roman" w:cs="Times New Roman"/>
          <w:sz w:val="24"/>
          <w:szCs w:val="24"/>
          <w:lang w:val="en-US"/>
        </w:rPr>
        <w:t>8/04.07.2012</w:t>
      </w:r>
      <w:r>
        <w:rPr>
          <w:rFonts w:ascii="Times New Roman" w:hAnsi="Times New Roman" w:cs="Times New Roman"/>
          <w:sz w:val="24"/>
          <w:szCs w:val="24"/>
        </w:rPr>
        <w:t xml:space="preserve"> până la intrarea în vigoare a noului plan urbanism.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Art.2.- Primarul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  <w:r>
        <w:rPr>
          <w:rFonts w:ascii="Times New Roman" w:hAnsi="Times New Roman" w:cs="Times New Roman"/>
          <w:sz w:val="24"/>
          <w:szCs w:val="24"/>
        </w:rPr>
        <w:t xml:space="preserve">  va duce la îndeplinire prevederile prezentei hotărâri, prin interme</w:t>
      </w:r>
      <w:r>
        <w:rPr>
          <w:rFonts w:ascii="Times New Roman" w:hAnsi="Times New Roman" w:cs="Times New Roman"/>
          <w:sz w:val="24"/>
          <w:szCs w:val="24"/>
        </w:rPr>
        <w:t xml:space="preserve">diul  Compartimentului  Urbanism si Amenanjarea  Teritoriului  . 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Art.3 Prezenta hotarare se va comunica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C2F97" w:rsidRDefault="003E69F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                   -</w:t>
      </w:r>
      <w:r>
        <w:rPr>
          <w:rFonts w:ascii="Times New Roman" w:hAnsi="Times New Roman" w:cs="Times New Roman"/>
          <w:sz w:val="24"/>
          <w:szCs w:val="24"/>
        </w:rPr>
        <w:t xml:space="preserve">  Primarului  comunei </w:t>
      </w:r>
      <w:r>
        <w:rPr>
          <w:rFonts w:ascii="Times New Roman" w:hAnsi="Times New Roman" w:cs="Times New Roman"/>
          <w:sz w:val="24"/>
          <w:szCs w:val="24"/>
          <w:lang w:val="en-US"/>
        </w:rPr>
        <w:t>Criciova</w:t>
      </w:r>
    </w:p>
    <w:p w:rsidR="00CC2F97" w:rsidRDefault="003E69F7">
      <w:pPr>
        <w:pStyle w:val="NoSpacing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Institutiei Prefectului –Judetul </w:t>
      </w:r>
      <w:r>
        <w:rPr>
          <w:rFonts w:ascii="Times New Roman" w:hAnsi="Times New Roman" w:cs="Times New Roman"/>
          <w:sz w:val="24"/>
          <w:szCs w:val="24"/>
          <w:lang w:val="en-US"/>
        </w:rPr>
        <w:t>Timis</w:t>
      </w:r>
    </w:p>
    <w:p w:rsidR="00CC2F97" w:rsidRDefault="003E69F7">
      <w:pPr>
        <w:pStyle w:val="NoSpacing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se va aduce  la cunostinta publica  prin afisare la sediul primariei precum si pe pagina </w:t>
      </w:r>
    </w:p>
    <w:p w:rsidR="00CC2F97" w:rsidRDefault="003E69F7">
      <w:pPr>
        <w:pStyle w:val="NoSpacing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proprie de internet.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2F97" w:rsidRDefault="00CC2F97">
      <w:pPr>
        <w:pStyle w:val="NoSpacing"/>
        <w:ind w:firstLineChars="550" w:firstLine="1320"/>
        <w:jc w:val="both"/>
        <w:rPr>
          <w:rFonts w:ascii="Times New Roman" w:hAnsi="Times New Roman" w:cs="Times New Roman"/>
          <w:sz w:val="24"/>
          <w:szCs w:val="24"/>
        </w:rPr>
      </w:pPr>
    </w:p>
    <w:p w:rsidR="00CC2F97" w:rsidRDefault="00CC2F97">
      <w:pPr>
        <w:jc w:val="both"/>
        <w:rPr>
          <w:rFonts w:ascii="Arial Narrow" w:hAnsi="Arial Narrow" w:cs="Arial Narrow"/>
          <w:sz w:val="24"/>
          <w:szCs w:val="24"/>
        </w:rPr>
      </w:pPr>
    </w:p>
    <w:p w:rsidR="00CC2F97" w:rsidRDefault="00CC2F97">
      <w:pPr>
        <w:pStyle w:val="ListParagraph"/>
      </w:pPr>
    </w:p>
    <w:p w:rsidR="00CC2F97" w:rsidRDefault="003E69F7">
      <w:pPr>
        <w:pStyle w:val="ListParagraph"/>
        <w:ind w:firstLineChars="500" w:firstLine="1200"/>
      </w:pPr>
      <w:r>
        <w:t xml:space="preserve">INITIATOR </w:t>
      </w:r>
    </w:p>
    <w:p w:rsidR="00CC2F97" w:rsidRDefault="003E69F7">
      <w:pPr>
        <w:pStyle w:val="ListParagraph"/>
      </w:pPr>
      <w:r>
        <w:t xml:space="preserve">                     PRIMAR </w:t>
      </w:r>
    </w:p>
    <w:p w:rsidR="00CC2F97" w:rsidRDefault="003E69F7">
      <w:pPr>
        <w:pStyle w:val="ListParagraph"/>
        <w:ind w:leftChars="327" w:left="6839" w:hangingChars="2550" w:hanging="6120"/>
      </w:pPr>
      <w:r>
        <w:t xml:space="preserve">CATANA ROMICA ELENA </w:t>
      </w:r>
      <w:r>
        <w:tab/>
      </w:r>
      <w:r>
        <w:tab/>
      </w:r>
      <w:r>
        <w:tab/>
      </w:r>
      <w:r>
        <w:tab/>
        <w:t>CONTRASEMNEAZĂ</w:t>
      </w:r>
    </w:p>
    <w:p w:rsidR="00CC2F97" w:rsidRDefault="003E69F7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SECRETAR</w:t>
      </w:r>
    </w:p>
    <w:p w:rsidR="00CC2F97" w:rsidRDefault="003E69F7">
      <w:pPr>
        <w:pStyle w:val="ListParagraph"/>
        <w:rPr>
          <w:rFonts w:ascii="Arial Narrow" w:hAnsi="Arial Narrow" w:cs="Arial Narr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LAOS ILEANA</w:t>
      </w:r>
    </w:p>
    <w:p w:rsidR="00CC2F97" w:rsidRDefault="00CC2F97">
      <w:pPr>
        <w:jc w:val="both"/>
        <w:rPr>
          <w:rFonts w:ascii="Arial Narrow" w:hAnsi="Arial Narrow" w:cs="Arial Narrow"/>
          <w:sz w:val="24"/>
          <w:szCs w:val="24"/>
        </w:rPr>
      </w:pPr>
    </w:p>
    <w:p w:rsidR="00CC2F97" w:rsidRDefault="00CC2F97">
      <w:pPr>
        <w:jc w:val="both"/>
        <w:rPr>
          <w:rFonts w:ascii="Arial Narrow" w:hAnsi="Arial Narrow" w:cs="Arial Narrow"/>
          <w:sz w:val="24"/>
          <w:szCs w:val="24"/>
        </w:rPr>
      </w:pPr>
    </w:p>
    <w:p w:rsidR="00CC2F97" w:rsidRDefault="00CC2F97">
      <w:pPr>
        <w:jc w:val="both"/>
        <w:rPr>
          <w:rFonts w:ascii="Arial Narrow" w:hAnsi="Arial Narrow" w:cs="Arial Narrow"/>
          <w:sz w:val="24"/>
          <w:szCs w:val="24"/>
        </w:rPr>
      </w:pPr>
    </w:p>
    <w:p w:rsidR="00CC2F97" w:rsidRDefault="003E69F7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</w:p>
    <w:p w:rsidR="00CC2F97" w:rsidRDefault="00CC2F97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  <w:lang w:val="ro-RO"/>
        </w:rPr>
      </w:pPr>
    </w:p>
    <w:p w:rsidR="00CC2F97" w:rsidRDefault="00CC2F97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  <w:lang w:val="ro-RO"/>
        </w:rPr>
      </w:pPr>
    </w:p>
    <w:p w:rsidR="00CC2F97" w:rsidRDefault="00CC2F97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  <w:lang w:val="ro-RO"/>
        </w:rPr>
      </w:pPr>
    </w:p>
    <w:p w:rsidR="00CC2F97" w:rsidRDefault="00CC2F97">
      <w:pPr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ro-RO"/>
        </w:rPr>
      </w:pPr>
    </w:p>
    <w:p w:rsidR="00CC2F97" w:rsidRDefault="00CC2F97">
      <w:pPr>
        <w:spacing w:after="0" w:line="240" w:lineRule="auto"/>
        <w:jc w:val="center"/>
        <w:rPr>
          <w:rFonts w:ascii="Arial Narrow" w:hAnsi="Arial Narrow" w:cs="Arial Narrow"/>
          <w:sz w:val="24"/>
          <w:szCs w:val="24"/>
          <w:lang w:val="ro-RO"/>
        </w:rPr>
      </w:pPr>
    </w:p>
    <w:p w:rsidR="00CC2F97" w:rsidRDefault="003E69F7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ROMÎNIA</w:t>
      </w:r>
    </w:p>
    <w:p w:rsidR="00CC2F97" w:rsidRDefault="003E69F7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JUDEŢUL TIMIŞ                                                   </w:t>
      </w:r>
    </w:p>
    <w:p w:rsidR="00CC2F97" w:rsidRDefault="003E69F7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COMUNA </w:t>
      </w:r>
      <w:r>
        <w:rPr>
          <w:rFonts w:ascii="Arial Narrow" w:hAnsi="Arial Narrow" w:cs="Arial Narrow"/>
          <w:sz w:val="24"/>
          <w:szCs w:val="24"/>
        </w:rPr>
        <w:t>CRICIOVA</w:t>
      </w:r>
    </w:p>
    <w:p w:rsidR="00CC2F97" w:rsidRDefault="003E69F7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PRIMAR</w:t>
      </w:r>
    </w:p>
    <w:p w:rsidR="00CC2F97" w:rsidRDefault="003E69F7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NR: </w:t>
      </w:r>
      <w:r>
        <w:rPr>
          <w:rFonts w:ascii="Arial Narrow" w:hAnsi="Arial Narrow" w:cs="Arial Narrow"/>
          <w:sz w:val="24"/>
          <w:szCs w:val="24"/>
        </w:rPr>
        <w:t>______/_______2021</w:t>
      </w:r>
    </w:p>
    <w:p w:rsidR="00CC2F97" w:rsidRDefault="00CC2F9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CC2F97" w:rsidRDefault="00CC2F9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CC2F97" w:rsidRDefault="003E69F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EXPUNERE DE MOTIVE</w:t>
      </w:r>
    </w:p>
    <w:p w:rsidR="00CC2F97" w:rsidRDefault="003E69F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privind prelungirea valabilităţii Planului Urbanistic General</w:t>
      </w:r>
    </w:p>
    <w:p w:rsidR="00CC2F97" w:rsidRDefault="003E69F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 al comunei </w:t>
      </w:r>
      <w:r>
        <w:rPr>
          <w:rFonts w:ascii="Arial Narrow" w:hAnsi="Arial Narrow" w:cs="Arial Narrow"/>
          <w:b/>
          <w:bCs/>
          <w:sz w:val="24"/>
          <w:szCs w:val="24"/>
        </w:rPr>
        <w:t>Criciova</w:t>
      </w:r>
    </w:p>
    <w:p w:rsidR="00CC2F97" w:rsidRDefault="00CC2F9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CC2F97" w:rsidRDefault="003E69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Arial Narrow"/>
          <w:bCs/>
          <w:sz w:val="24"/>
          <w:szCs w:val="24"/>
        </w:rPr>
        <w:tab/>
      </w:r>
    </w:p>
    <w:p w:rsidR="00CC2F97" w:rsidRDefault="003E69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sz w:val="24"/>
          <w:szCs w:val="24"/>
        </w:rPr>
      </w:pPr>
      <w:r>
        <w:rPr>
          <w:rFonts w:ascii="Arial Narrow" w:hAnsi="Arial Narrow" w:cs="Arial Narrow"/>
          <w:bCs/>
          <w:sz w:val="24"/>
          <w:szCs w:val="24"/>
        </w:rPr>
        <w:tab/>
        <w:t xml:space="preserve">Planul urbanistic general al comunei </w:t>
      </w:r>
      <w:r>
        <w:rPr>
          <w:rFonts w:ascii="Arial Narrow" w:hAnsi="Arial Narrow" w:cs="Arial Narrow"/>
          <w:bCs/>
          <w:sz w:val="24"/>
          <w:szCs w:val="24"/>
        </w:rPr>
        <w:t>Criciova</w:t>
      </w:r>
      <w:r>
        <w:rPr>
          <w:rFonts w:ascii="Arial Narrow" w:hAnsi="Arial Narrow" w:cs="Arial Narrow"/>
          <w:bCs/>
          <w:sz w:val="24"/>
          <w:szCs w:val="24"/>
        </w:rPr>
        <w:t xml:space="preserve"> în continuare PUG, este valabil până  </w:t>
      </w:r>
      <w:r>
        <w:rPr>
          <w:rFonts w:ascii="Arial Narrow" w:hAnsi="Arial Narrow" w:cs="Arial Narrow"/>
          <w:bCs/>
          <w:sz w:val="24"/>
          <w:szCs w:val="24"/>
        </w:rPr>
        <w:t>in iunie 2021</w:t>
      </w:r>
    </w:p>
    <w:p w:rsidR="00CC2F97" w:rsidRDefault="003E69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bCs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 xml:space="preserve">Planul Urbanistic General are atât caracter director şi strategic, cât şi caracter de reglementare şi reprezintă principalul instrument de planificare operaţională, constituind baza legală </w:t>
      </w:r>
      <w:r>
        <w:rPr>
          <w:rFonts w:ascii="Arial Narrow" w:hAnsi="Arial Narrow" w:cs="Arial Narrow"/>
          <w:sz w:val="24"/>
          <w:szCs w:val="24"/>
        </w:rPr>
        <w:t xml:space="preserve">pentru realizarea programelor şi acţiunilor de dezvoltare. Fiecare unitate administrative teritorială are obligaţia să îşi întocmească şi să îşi aprobe Planul Urbanistic General, </w:t>
      </w:r>
    </w:p>
    <w:p w:rsidR="00CC2F97" w:rsidRDefault="003E69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Conform </w:t>
      </w:r>
      <w:r>
        <w:rPr>
          <w:rFonts w:ascii="Arial Narrow" w:hAnsi="Arial Narrow" w:cs="Arial Narrow"/>
          <w:sz w:val="24"/>
          <w:szCs w:val="24"/>
        </w:rPr>
        <w:t xml:space="preserve">prevederilor </w:t>
      </w:r>
      <w:r>
        <w:rPr>
          <w:rFonts w:ascii="Arial Narrow" w:hAnsi="Arial Narrow" w:cs="Arial Narrow"/>
          <w:sz w:val="24"/>
          <w:szCs w:val="24"/>
        </w:rPr>
        <w:t xml:space="preserve"> Legii</w:t>
      </w:r>
      <w:r>
        <w:rPr>
          <w:rFonts w:ascii="Arial Narrow" w:hAnsi="Arial Narrow" w:cs="Arial Narrow"/>
          <w:sz w:val="24"/>
          <w:szCs w:val="24"/>
        </w:rPr>
        <w:t xml:space="preserve"> nr.350/2001, privind amenajarea teritoriului şi urbanismul cu modificările și completările ulterioare, “</w:t>
      </w:r>
      <w:r>
        <w:rPr>
          <w:rFonts w:ascii="Arial Narrow" w:hAnsi="Arial Narrow" w:cs="Arial Narrow"/>
          <w:b/>
          <w:sz w:val="24"/>
          <w:szCs w:val="24"/>
        </w:rPr>
        <w:t>Termenul de valabilitate a Planului urbanistic general se prelungeşte o singură data pe bază de hotărâre a consiliului local până la intrarea în vigoar</w:t>
      </w:r>
      <w:r>
        <w:rPr>
          <w:rFonts w:ascii="Arial Narrow" w:hAnsi="Arial Narrow" w:cs="Arial Narrow"/>
          <w:b/>
          <w:sz w:val="24"/>
          <w:szCs w:val="24"/>
        </w:rPr>
        <w:t>e a noului plan urbanistic general</w:t>
      </w:r>
      <w:r>
        <w:rPr>
          <w:rFonts w:ascii="Arial Narrow" w:hAnsi="Arial Narrow" w:cs="Arial Narrow"/>
          <w:b/>
          <w:sz w:val="24"/>
          <w:szCs w:val="24"/>
        </w:rPr>
        <w:t>.</w:t>
      </w:r>
    </w:p>
    <w:p w:rsidR="00CC2F97" w:rsidRDefault="003E69F7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  <w:t xml:space="preserve">Constatănd că </w:t>
      </w:r>
      <w:r>
        <w:rPr>
          <w:rFonts w:ascii="Arial Narrow" w:hAnsi="Arial Narrow" w:cs="Arial Narrow"/>
          <w:sz w:val="24"/>
          <w:szCs w:val="24"/>
        </w:rPr>
        <w:t>pana in prezent nu s-au gasit fonduri pentru intocmirea unui nou Plan de Urbanism General,</w:t>
      </w:r>
      <w:r>
        <w:rPr>
          <w:rFonts w:ascii="Arial Narrow" w:hAnsi="Arial Narrow" w:cs="Arial Narrow"/>
          <w:sz w:val="24"/>
          <w:szCs w:val="24"/>
        </w:rPr>
        <w:t xml:space="preserve"> propun prelungirea termenului de valabilitate al Planulului Urbanistic General existent, până la</w:t>
      </w:r>
      <w:r>
        <w:rPr>
          <w:rFonts w:ascii="Arial Narrow" w:hAnsi="Arial Narrow" w:cs="Arial Narrow"/>
          <w:sz w:val="24"/>
          <w:szCs w:val="24"/>
        </w:rPr>
        <w:t xml:space="preserve"> intocmirea unui n</w:t>
      </w:r>
      <w:r>
        <w:rPr>
          <w:rFonts w:ascii="Arial Narrow" w:hAnsi="Arial Narrow" w:cs="Arial Narrow"/>
          <w:sz w:val="24"/>
          <w:szCs w:val="24"/>
        </w:rPr>
        <w:t>ou plan de urbanism</w:t>
      </w:r>
      <w:r>
        <w:rPr>
          <w:rFonts w:ascii="Arial Narrow" w:hAnsi="Arial Narrow" w:cs="Arial Narrow"/>
          <w:sz w:val="24"/>
          <w:szCs w:val="24"/>
        </w:rPr>
        <w:t>l</w:t>
      </w:r>
      <w:r>
        <w:rPr>
          <w:rFonts w:ascii="Arial Narrow" w:hAnsi="Arial Narrow" w:cs="Arial Narrow"/>
          <w:sz w:val="24"/>
          <w:szCs w:val="24"/>
        </w:rPr>
        <w:t>.</w:t>
      </w:r>
    </w:p>
    <w:p w:rsidR="00CC2F97" w:rsidRDefault="003E69F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>PRIMAR</w:t>
      </w:r>
    </w:p>
    <w:p w:rsidR="00CC2F97" w:rsidRDefault="003E69F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  <w:r>
        <w:rPr>
          <w:rFonts w:ascii="Arial Narrow" w:hAnsi="Arial Narrow" w:cs="Arial Narrow"/>
          <w:b/>
          <w:sz w:val="24"/>
          <w:szCs w:val="24"/>
        </w:rPr>
        <w:t xml:space="preserve">Catana Romica Elena </w:t>
      </w: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tabs>
          <w:tab w:val="left" w:pos="3855"/>
        </w:tabs>
        <w:jc w:val="center"/>
        <w:rPr>
          <w:rFonts w:ascii="Arial Narrow" w:hAnsi="Arial Narrow" w:cs="Arial Narrow"/>
          <w:b/>
          <w:sz w:val="24"/>
          <w:szCs w:val="24"/>
        </w:rPr>
      </w:pPr>
    </w:p>
    <w:p w:rsidR="00CC2F97" w:rsidRDefault="003E69F7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ROMÂNIA</w:t>
      </w:r>
    </w:p>
    <w:p w:rsidR="00CC2F97" w:rsidRDefault="003E69F7">
      <w:pPr>
        <w:spacing w:after="0"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JUDEȚUL TIMIŞ</w:t>
      </w:r>
    </w:p>
    <w:p w:rsidR="00CC2F97" w:rsidRDefault="003E69F7">
      <w:pPr>
        <w:pStyle w:val="Title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COMUNA </w:t>
      </w:r>
      <w:r>
        <w:rPr>
          <w:rFonts w:ascii="Arial Narrow" w:hAnsi="Arial Narrow" w:cs="Arial Narrow"/>
          <w:szCs w:val="24"/>
        </w:rPr>
        <w:t>CRICIOVA</w:t>
      </w:r>
    </w:p>
    <w:p w:rsidR="00CC2F97" w:rsidRDefault="003E69F7">
      <w:pPr>
        <w:pStyle w:val="Title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NR. </w:t>
      </w:r>
      <w:r>
        <w:rPr>
          <w:rFonts w:ascii="Arial Narrow" w:hAnsi="Arial Narrow" w:cs="Arial Narrow"/>
          <w:szCs w:val="24"/>
        </w:rPr>
        <w:t>_____-/_____2021</w:t>
      </w:r>
    </w:p>
    <w:p w:rsidR="00CC2F97" w:rsidRDefault="00CC2F97">
      <w:pPr>
        <w:pStyle w:val="Title"/>
        <w:rPr>
          <w:rFonts w:ascii="Arial Narrow" w:hAnsi="Arial Narrow" w:cs="Arial Narrow"/>
          <w:b/>
          <w:szCs w:val="24"/>
        </w:rPr>
      </w:pPr>
    </w:p>
    <w:p w:rsidR="00CC2F97" w:rsidRDefault="00CC2F97">
      <w:pPr>
        <w:pStyle w:val="Title"/>
        <w:rPr>
          <w:rFonts w:ascii="Arial Narrow" w:hAnsi="Arial Narrow" w:cs="Arial Narrow"/>
          <w:b/>
          <w:szCs w:val="24"/>
        </w:rPr>
      </w:pPr>
    </w:p>
    <w:p w:rsidR="00CC2F97" w:rsidRDefault="003E69F7">
      <w:pPr>
        <w:pStyle w:val="Title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>RAPORT DE SPECIALITATE</w:t>
      </w:r>
    </w:p>
    <w:p w:rsidR="00CC2F97" w:rsidRDefault="003E69F7">
      <w:pPr>
        <w:keepNext/>
        <w:spacing w:after="0" w:line="240" w:lineRule="auto"/>
        <w:ind w:left="360"/>
        <w:jc w:val="center"/>
        <w:outlineLvl w:val="2"/>
        <w:rPr>
          <w:rFonts w:ascii="Arial Narrow" w:hAnsi="Arial Narrow" w:cs="Arial Narrow"/>
          <w:b/>
          <w:bCs/>
          <w:sz w:val="24"/>
          <w:szCs w:val="24"/>
          <w:lang w:val="ro-RO"/>
        </w:rPr>
      </w:pPr>
      <w:r>
        <w:rPr>
          <w:rFonts w:ascii="Arial Narrow" w:hAnsi="Arial Narrow" w:cs="Arial Narrow"/>
          <w:b/>
          <w:sz w:val="24"/>
          <w:szCs w:val="24"/>
          <w:lang w:val="es-ES"/>
        </w:rPr>
        <w:t xml:space="preserve"> privind </w:t>
      </w:r>
      <w:r>
        <w:rPr>
          <w:rFonts w:ascii="Arial Narrow" w:hAnsi="Arial Narrow" w:cs="Arial Narrow"/>
          <w:b/>
          <w:bCs/>
          <w:sz w:val="24"/>
          <w:szCs w:val="24"/>
          <w:lang w:val="ro-RO"/>
        </w:rPr>
        <w:t xml:space="preserve">prelungirea valabilității Planului Urbanistic General </w:t>
      </w:r>
    </w:p>
    <w:p w:rsidR="00CC2F97" w:rsidRDefault="003E69F7">
      <w:pPr>
        <w:keepNext/>
        <w:spacing w:after="0" w:line="240" w:lineRule="auto"/>
        <w:ind w:left="360"/>
        <w:jc w:val="center"/>
        <w:outlineLvl w:val="2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  <w:lang w:val="ro-RO"/>
        </w:rPr>
        <w:t xml:space="preserve">al comunei </w:t>
      </w:r>
      <w:r>
        <w:rPr>
          <w:rFonts w:ascii="Arial Narrow" w:hAnsi="Arial Narrow" w:cs="Arial Narrow"/>
          <w:b/>
          <w:bCs/>
          <w:sz w:val="24"/>
          <w:szCs w:val="24"/>
        </w:rPr>
        <w:t>CRICIOVA</w:t>
      </w:r>
    </w:p>
    <w:p w:rsidR="00CC2F97" w:rsidRDefault="00CC2F97">
      <w:pPr>
        <w:pStyle w:val="BodyText3"/>
        <w:spacing w:line="360" w:lineRule="auto"/>
        <w:jc w:val="both"/>
        <w:rPr>
          <w:rFonts w:ascii="Arial Narrow" w:hAnsi="Arial Narrow" w:cs="Arial Narrow"/>
          <w:b/>
          <w:sz w:val="24"/>
          <w:szCs w:val="24"/>
          <w:lang w:val="es-ES"/>
        </w:rPr>
      </w:pPr>
    </w:p>
    <w:p w:rsidR="00CC2F97" w:rsidRDefault="003E69F7">
      <w:pPr>
        <w:pStyle w:val="BodyText3"/>
        <w:spacing w:line="360" w:lineRule="auto"/>
        <w:ind w:firstLine="720"/>
        <w:jc w:val="both"/>
        <w:rPr>
          <w:rFonts w:ascii="Arial Narrow" w:hAnsi="Arial Narrow" w:cs="Arial Narrow"/>
          <w:sz w:val="24"/>
          <w:szCs w:val="24"/>
          <w:lang w:val="es-ES"/>
        </w:rPr>
      </w:pPr>
      <w:r>
        <w:rPr>
          <w:rFonts w:ascii="Arial Narrow" w:hAnsi="Arial Narrow" w:cs="Arial Narrow"/>
          <w:sz w:val="24"/>
          <w:szCs w:val="24"/>
          <w:lang w:val="es-ES"/>
        </w:rPr>
        <w:t xml:space="preserve">Planul Urbanistic Genral </w:t>
      </w:r>
      <w:r>
        <w:rPr>
          <w:rFonts w:ascii="Arial Narrow" w:hAnsi="Arial Narrow" w:cs="Arial Narrow"/>
          <w:sz w:val="24"/>
          <w:szCs w:val="24"/>
          <w:lang w:val="es-ES"/>
        </w:rPr>
        <w:t>este principalul instrument de planificare operationala, constituind baza legala pentru realizarea programelor si actiunilor de dezvoltare urbanistica la nivelul unitatilor administrativ-teritoriale.</w:t>
      </w:r>
    </w:p>
    <w:p w:rsidR="00CC2F97" w:rsidRDefault="003E69F7">
      <w:pPr>
        <w:pStyle w:val="BodyText3"/>
        <w:spacing w:line="360" w:lineRule="auto"/>
        <w:ind w:firstLine="720"/>
        <w:jc w:val="both"/>
        <w:rPr>
          <w:rFonts w:ascii="Arial Narrow" w:hAnsi="Arial Narrow" w:cs="Arial Narrow"/>
          <w:sz w:val="24"/>
          <w:szCs w:val="24"/>
          <w:lang w:val="es-ES"/>
        </w:rPr>
      </w:pPr>
      <w:r>
        <w:rPr>
          <w:rFonts w:ascii="Arial Narrow" w:hAnsi="Arial Narrow" w:cs="Arial Narrow"/>
          <w:sz w:val="24"/>
          <w:szCs w:val="24"/>
          <w:lang w:val="es-ES"/>
        </w:rPr>
        <w:t>Prin Hotararea nr.</w:t>
      </w:r>
      <w:r>
        <w:rPr>
          <w:rFonts w:ascii="Arial Narrow" w:hAnsi="Arial Narrow" w:cs="Arial Narrow"/>
          <w:color w:val="C0504D" w:themeColor="accent2"/>
          <w:sz w:val="24"/>
          <w:szCs w:val="24"/>
        </w:rPr>
        <w:t>8/2012</w:t>
      </w:r>
      <w:r>
        <w:rPr>
          <w:rFonts w:ascii="Arial Narrow" w:hAnsi="Arial Narrow" w:cs="Arial Narrow"/>
          <w:sz w:val="24"/>
          <w:szCs w:val="24"/>
          <w:lang w:val="es-ES"/>
        </w:rPr>
        <w:t xml:space="preserve"> Consiliul Local</w:t>
      </w:r>
      <w:r>
        <w:rPr>
          <w:rFonts w:ascii="Arial Narrow" w:hAnsi="Arial Narrow" w:cs="Arial Narrow"/>
          <w:sz w:val="24"/>
          <w:szCs w:val="24"/>
        </w:rPr>
        <w:t xml:space="preserve"> CRICIOVA</w:t>
      </w:r>
      <w:r>
        <w:rPr>
          <w:rFonts w:ascii="Arial Narrow" w:hAnsi="Arial Narrow" w:cs="Arial Narrow"/>
          <w:sz w:val="24"/>
          <w:szCs w:val="24"/>
          <w:lang w:val="es-ES"/>
        </w:rPr>
        <w:t xml:space="preserve"> a apro</w:t>
      </w:r>
      <w:r>
        <w:rPr>
          <w:rFonts w:ascii="Arial Narrow" w:hAnsi="Arial Narrow" w:cs="Arial Narrow"/>
          <w:sz w:val="24"/>
          <w:szCs w:val="24"/>
          <w:lang w:val="es-ES"/>
        </w:rPr>
        <w:t xml:space="preserve">bat Planul Urbanistic General si Regulamentul Local  de Urbanism al comunei. Conform prevederilor legale perioada maxima de valabilitate </w:t>
      </w:r>
      <w:r>
        <w:rPr>
          <w:rFonts w:ascii="Arial Narrow" w:hAnsi="Arial Narrow" w:cs="Arial Narrow"/>
          <w:sz w:val="24"/>
          <w:szCs w:val="24"/>
        </w:rPr>
        <w:t xml:space="preserve">era </w:t>
      </w:r>
      <w:r>
        <w:rPr>
          <w:rFonts w:ascii="Arial Narrow" w:hAnsi="Arial Narrow" w:cs="Arial Narrow"/>
          <w:sz w:val="24"/>
          <w:szCs w:val="24"/>
          <w:lang w:val="es-ES"/>
        </w:rPr>
        <w:t xml:space="preserve">de 10 ani. </w:t>
      </w:r>
    </w:p>
    <w:p w:rsidR="00CC2F97" w:rsidRDefault="003E69F7">
      <w:pPr>
        <w:pStyle w:val="BodyText3"/>
        <w:spacing w:line="360" w:lineRule="auto"/>
        <w:ind w:firstLine="720"/>
        <w:jc w:val="both"/>
        <w:rPr>
          <w:rFonts w:ascii="Arial Narrow" w:hAnsi="Arial Narrow" w:cs="Arial Narrow"/>
          <w:sz w:val="24"/>
          <w:szCs w:val="24"/>
          <w:lang w:val="es-ES"/>
        </w:rPr>
      </w:pPr>
      <w:r>
        <w:rPr>
          <w:rFonts w:ascii="Arial Narrow" w:hAnsi="Arial Narrow" w:cs="Arial Narrow"/>
          <w:sz w:val="24"/>
          <w:szCs w:val="24"/>
          <w:lang w:val="es-ES"/>
        </w:rPr>
        <w:t xml:space="preserve">Intrucât </w:t>
      </w:r>
      <w:r>
        <w:rPr>
          <w:rFonts w:ascii="Arial Narrow" w:hAnsi="Arial Narrow" w:cs="Arial Narrow"/>
          <w:sz w:val="24"/>
          <w:szCs w:val="24"/>
        </w:rPr>
        <w:t>in iunie 2021</w:t>
      </w:r>
      <w:r>
        <w:rPr>
          <w:rFonts w:ascii="Arial Narrow" w:hAnsi="Arial Narrow" w:cs="Arial Narrow"/>
          <w:sz w:val="24"/>
          <w:szCs w:val="24"/>
          <w:lang w:val="es-ES"/>
        </w:rPr>
        <w:t xml:space="preserve"> expira valabilitatea PUG iar pentru eliberarea certificatelor de urbanism si  a </w:t>
      </w:r>
      <w:r>
        <w:rPr>
          <w:rFonts w:ascii="Arial Narrow" w:hAnsi="Arial Narrow" w:cs="Arial Narrow"/>
          <w:sz w:val="24"/>
          <w:szCs w:val="24"/>
          <w:lang w:val="es-ES"/>
        </w:rPr>
        <w:t>autorizatiilor de construire este necesar ca Planul Urbanistic General sa fie valabil;</w:t>
      </w:r>
    </w:p>
    <w:p w:rsidR="00CC2F97" w:rsidRDefault="003E69F7">
      <w:pPr>
        <w:pStyle w:val="BodyText3"/>
        <w:spacing w:line="360" w:lineRule="auto"/>
        <w:ind w:firstLine="7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Având in vedere faptul ca vor fi solicitări de certificate de urbanism si autorizațiii de construire iar pana la  aprobarea noului PUG este necesara o perioada de timp, </w:t>
      </w:r>
      <w:r>
        <w:rPr>
          <w:rFonts w:ascii="Arial Narrow" w:hAnsi="Arial Narrow" w:cs="Arial Narrow"/>
          <w:sz w:val="24"/>
          <w:szCs w:val="24"/>
        </w:rPr>
        <w:t>este nevoie de prelungirea valabilității Planului Urbanistic General  existent.</w:t>
      </w:r>
    </w:p>
    <w:p w:rsidR="00CC2F97" w:rsidRDefault="003E69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Conform </w:t>
      </w:r>
      <w:r>
        <w:rPr>
          <w:rFonts w:ascii="Arial Narrow" w:hAnsi="Arial Narrow" w:cs="Arial Narrow"/>
          <w:sz w:val="24"/>
          <w:szCs w:val="24"/>
        </w:rPr>
        <w:t xml:space="preserve">prevederilor </w:t>
      </w:r>
      <w:r>
        <w:rPr>
          <w:rFonts w:ascii="Arial Narrow" w:hAnsi="Arial Narrow" w:cs="Arial Narrow"/>
          <w:sz w:val="24"/>
          <w:szCs w:val="24"/>
        </w:rPr>
        <w:t xml:space="preserve"> Legii nr.350/2001, privind amenajarea teritoriului şi urbanismul cu modificările și completările ulterioare, “</w:t>
      </w:r>
      <w:r>
        <w:rPr>
          <w:rFonts w:ascii="Arial Narrow" w:hAnsi="Arial Narrow" w:cs="Arial Narrow"/>
          <w:b/>
          <w:sz w:val="24"/>
          <w:szCs w:val="24"/>
        </w:rPr>
        <w:t>Termenul de valabilitate a Planului urbanist</w:t>
      </w:r>
      <w:r>
        <w:rPr>
          <w:rFonts w:ascii="Arial Narrow" w:hAnsi="Arial Narrow" w:cs="Arial Narrow"/>
          <w:b/>
          <w:sz w:val="24"/>
          <w:szCs w:val="24"/>
        </w:rPr>
        <w:t>ic general se prelungeşte o singură data pe bază de hotărâre a consiliului local până la intrarea în vigoare a noului plan urbanistic general</w:t>
      </w:r>
      <w:r>
        <w:rPr>
          <w:rFonts w:ascii="Arial Narrow" w:hAnsi="Arial Narrow" w:cs="Arial Narrow"/>
          <w:b/>
          <w:sz w:val="24"/>
          <w:szCs w:val="24"/>
        </w:rPr>
        <w:t>.</w:t>
      </w:r>
    </w:p>
    <w:p w:rsidR="00CC2F97" w:rsidRDefault="003E69F7">
      <w:pPr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  <w:t xml:space="preserve">Constatănd că </w:t>
      </w:r>
      <w:r>
        <w:rPr>
          <w:rFonts w:ascii="Arial Narrow" w:hAnsi="Arial Narrow" w:cs="Arial Narrow"/>
          <w:sz w:val="24"/>
          <w:szCs w:val="24"/>
        </w:rPr>
        <w:t>pana in prezent nu s-au gasit fonduri pentru intocmirea unui nou Plan de Urbanism General,</w:t>
      </w:r>
      <w:r>
        <w:rPr>
          <w:rFonts w:ascii="Arial Narrow" w:hAnsi="Arial Narrow" w:cs="Arial Narrow"/>
          <w:sz w:val="24"/>
          <w:szCs w:val="24"/>
        </w:rPr>
        <w:t xml:space="preserve"> propun prelungirea termenului de valabilitate al Planulului Urbanistic General existent, până la</w:t>
      </w:r>
      <w:r>
        <w:rPr>
          <w:rFonts w:ascii="Arial Narrow" w:hAnsi="Arial Narrow" w:cs="Arial Narrow"/>
          <w:sz w:val="24"/>
          <w:szCs w:val="24"/>
        </w:rPr>
        <w:t xml:space="preserve"> intocmirea unui nou plan de urbanism</w:t>
      </w:r>
      <w:bookmarkStart w:id="1" w:name="_GoBack"/>
      <w:bookmarkEnd w:id="1"/>
    </w:p>
    <w:p w:rsidR="00CC2F97" w:rsidRDefault="00CC2F9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CC2F97" w:rsidRDefault="00CC2F97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Arial Narrow"/>
          <w:b/>
          <w:sz w:val="24"/>
          <w:szCs w:val="24"/>
        </w:rPr>
      </w:pPr>
    </w:p>
    <w:p w:rsidR="00CC2F97" w:rsidRDefault="003E69F7">
      <w:pPr>
        <w:pStyle w:val="BodyText3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SECRETAR GENERAL UAT </w:t>
      </w:r>
    </w:p>
    <w:p w:rsidR="00CC2F97" w:rsidRDefault="003E69F7">
      <w:pPr>
        <w:pStyle w:val="BodyText3"/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LAOS ILEANA </w:t>
      </w:r>
    </w:p>
    <w:sectPr w:rsidR="00CC2F97" w:rsidSect="00CC2F97">
      <w:pgSz w:w="12240" w:h="15840"/>
      <w:pgMar w:top="510" w:right="737" w:bottom="51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9F7" w:rsidRDefault="003E69F7">
      <w:pPr>
        <w:spacing w:line="240" w:lineRule="auto"/>
      </w:pPr>
      <w:r>
        <w:separator/>
      </w:r>
    </w:p>
  </w:endnote>
  <w:endnote w:type="continuationSeparator" w:id="1">
    <w:p w:rsidR="003E69F7" w:rsidRDefault="003E6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9F7" w:rsidRDefault="003E69F7">
      <w:pPr>
        <w:spacing w:after="0" w:line="240" w:lineRule="auto"/>
      </w:pPr>
      <w:r>
        <w:separator/>
      </w:r>
    </w:p>
  </w:footnote>
  <w:footnote w:type="continuationSeparator" w:id="1">
    <w:p w:rsidR="003E69F7" w:rsidRDefault="003E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81B"/>
    <w:rsid w:val="00036C0B"/>
    <w:rsid w:val="001B7022"/>
    <w:rsid w:val="001E5694"/>
    <w:rsid w:val="003E69F7"/>
    <w:rsid w:val="004E399C"/>
    <w:rsid w:val="006B6629"/>
    <w:rsid w:val="00857CA9"/>
    <w:rsid w:val="009103F9"/>
    <w:rsid w:val="00CC2F97"/>
    <w:rsid w:val="00EA681B"/>
    <w:rsid w:val="00F4568C"/>
    <w:rsid w:val="00FA7E39"/>
    <w:rsid w:val="00FD1556"/>
    <w:rsid w:val="244C1AB0"/>
    <w:rsid w:val="63D0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Body Text 3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97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2F9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F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CC2F97"/>
    <w:pPr>
      <w:spacing w:after="120"/>
    </w:pPr>
    <w:rPr>
      <w:sz w:val="16"/>
      <w:szCs w:val="16"/>
    </w:rPr>
  </w:style>
  <w:style w:type="paragraph" w:styleId="Title">
    <w:name w:val="Title"/>
    <w:basedOn w:val="Normal"/>
    <w:link w:val="TitleChar"/>
    <w:qFormat/>
    <w:rsid w:val="00CC2F9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qFormat/>
    <w:rsid w:val="00CC2F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F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rsid w:val="00CC2F97"/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CC2F9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C2F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C2F97"/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45E237D-3DDF-446C-B9FB-15E483C3E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883</Words>
  <Characters>5038</Characters>
  <Application>Microsoft Office Word</Application>
  <DocSecurity>0</DocSecurity>
  <Lines>41</Lines>
  <Paragraphs>11</Paragraphs>
  <ScaleCrop>false</ScaleCrop>
  <Company>Grizli777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Ionela</cp:lastModifiedBy>
  <cp:revision>8</cp:revision>
  <cp:lastPrinted>2021-04-09T06:41:00Z</cp:lastPrinted>
  <dcterms:created xsi:type="dcterms:W3CDTF">2015-04-21T08:37:00Z</dcterms:created>
  <dcterms:modified xsi:type="dcterms:W3CDTF">2021-04-09T06:41:00Z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