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10" w:rsidRDefault="00CF6510" w:rsidP="00CF6510">
      <w:pPr>
        <w:rPr>
          <w:b/>
          <w:bCs/>
          <w:sz w:val="16"/>
          <w:szCs w:val="16"/>
        </w:rPr>
      </w:pPr>
      <w:bookmarkStart w:id="0" w:name="OLE_LINK18"/>
      <w:bookmarkStart w:id="1" w:name="OLE_LINK24"/>
      <w:bookmarkStart w:id="2" w:name="OLE_LINK23"/>
      <w:bookmarkStart w:id="3" w:name="OLE_LINK25"/>
      <w:bookmarkStart w:id="4" w:name="OLE_LINK9"/>
    </w:p>
    <w:p w:rsidR="003B6611" w:rsidRPr="00405500" w:rsidRDefault="003B6611" w:rsidP="003B6611">
      <w:pPr>
        <w:rPr>
          <w:sz w:val="20"/>
          <w:szCs w:val="20"/>
        </w:rPr>
      </w:pPr>
      <w:r w:rsidRPr="0040550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7D22594" wp14:editId="33F893C4">
            <wp:simplePos x="0" y="0"/>
            <wp:positionH relativeFrom="margin">
              <wp:align>left</wp:align>
            </wp:positionH>
            <wp:positionV relativeFrom="paragraph">
              <wp:posOffset>-248285</wp:posOffset>
            </wp:positionV>
            <wp:extent cx="752475" cy="1085850"/>
            <wp:effectExtent l="0" t="0" r="9525" b="0"/>
            <wp:wrapNone/>
            <wp:docPr id="1" name="Imagine 1" descr="2000px-Coat_of_arms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2000px-Coat_of_arms_of_Roma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50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6611" w:rsidRPr="00405500" w:rsidRDefault="003B6611" w:rsidP="003B6611">
      <w:pPr>
        <w:rPr>
          <w:sz w:val="20"/>
          <w:szCs w:val="20"/>
        </w:rPr>
      </w:pPr>
      <w:r w:rsidRPr="00405500">
        <w:rPr>
          <w:sz w:val="20"/>
          <w:szCs w:val="20"/>
        </w:rPr>
        <w:t xml:space="preserve">                       </w:t>
      </w:r>
      <w:r w:rsidRPr="00405500">
        <w:rPr>
          <w:sz w:val="20"/>
          <w:szCs w:val="20"/>
        </w:rPr>
        <w:tab/>
      </w:r>
      <w:r w:rsidRPr="00405500">
        <w:rPr>
          <w:sz w:val="20"/>
          <w:szCs w:val="20"/>
        </w:rPr>
        <w:tab/>
      </w:r>
      <w:r w:rsidRPr="00405500">
        <w:rPr>
          <w:sz w:val="20"/>
          <w:szCs w:val="20"/>
        </w:rPr>
        <w:tab/>
      </w:r>
      <w:r w:rsidRPr="00405500">
        <w:rPr>
          <w:sz w:val="20"/>
          <w:szCs w:val="20"/>
        </w:rPr>
        <w:tab/>
        <w:t xml:space="preserve">       </w:t>
      </w:r>
      <w:r w:rsidRPr="00405500">
        <w:rPr>
          <w:b/>
          <w:sz w:val="20"/>
          <w:szCs w:val="20"/>
        </w:rPr>
        <w:t>ROMÂNIA</w:t>
      </w:r>
      <w:r w:rsidRPr="00405500">
        <w:rPr>
          <w:b/>
          <w:sz w:val="20"/>
          <w:szCs w:val="20"/>
          <w:lang w:val="it-IT"/>
        </w:rPr>
        <w:tab/>
      </w:r>
    </w:p>
    <w:p w:rsidR="003B6611" w:rsidRPr="00405500" w:rsidRDefault="003B6611" w:rsidP="003B6611">
      <w:pPr>
        <w:ind w:left="567" w:firstLine="567"/>
        <w:rPr>
          <w:b/>
          <w:sz w:val="20"/>
          <w:szCs w:val="20"/>
          <w:lang w:val="it-IT"/>
        </w:rPr>
      </w:pPr>
      <w:r w:rsidRPr="00405500">
        <w:rPr>
          <w:b/>
          <w:sz w:val="20"/>
          <w:szCs w:val="20"/>
          <w:lang w:val="it-IT"/>
        </w:rPr>
        <w:t xml:space="preserve">    </w:t>
      </w:r>
      <w:r w:rsidRPr="00405500">
        <w:rPr>
          <w:b/>
          <w:sz w:val="20"/>
          <w:szCs w:val="20"/>
          <w:lang w:val="it-IT"/>
        </w:rPr>
        <w:tab/>
      </w:r>
      <w:r w:rsidRPr="00405500">
        <w:rPr>
          <w:b/>
          <w:sz w:val="20"/>
          <w:szCs w:val="20"/>
          <w:lang w:val="it-IT"/>
        </w:rPr>
        <w:tab/>
      </w:r>
      <w:r w:rsidRPr="00405500">
        <w:rPr>
          <w:b/>
          <w:sz w:val="20"/>
          <w:szCs w:val="20"/>
          <w:lang w:val="it-IT"/>
        </w:rPr>
        <w:tab/>
      </w:r>
      <w:r w:rsidRPr="00405500">
        <w:rPr>
          <w:b/>
          <w:sz w:val="20"/>
          <w:szCs w:val="20"/>
          <w:lang w:val="it-IT"/>
        </w:rPr>
        <w:tab/>
        <w:t>JUDEȚUL TIMIȘ</w:t>
      </w:r>
    </w:p>
    <w:p w:rsidR="003B6611" w:rsidRPr="00405500" w:rsidRDefault="003B6611" w:rsidP="003B6611">
      <w:pPr>
        <w:ind w:left="567" w:firstLine="567"/>
        <w:rPr>
          <w:b/>
          <w:sz w:val="20"/>
          <w:szCs w:val="20"/>
          <w:lang w:val="it-IT"/>
        </w:rPr>
      </w:pPr>
      <w:r w:rsidRPr="00405500">
        <w:rPr>
          <w:b/>
          <w:sz w:val="20"/>
          <w:szCs w:val="20"/>
          <w:lang w:val="it-IT"/>
        </w:rPr>
        <w:tab/>
      </w:r>
      <w:r w:rsidRPr="00405500">
        <w:rPr>
          <w:b/>
          <w:sz w:val="20"/>
          <w:szCs w:val="20"/>
          <w:lang w:val="it-IT"/>
        </w:rPr>
        <w:tab/>
      </w:r>
      <w:r w:rsidRPr="00405500">
        <w:rPr>
          <w:b/>
          <w:sz w:val="20"/>
          <w:szCs w:val="20"/>
          <w:lang w:val="it-IT"/>
        </w:rPr>
        <w:tab/>
        <w:t xml:space="preserve">      COMUNA COȘTEIU</w:t>
      </w:r>
    </w:p>
    <w:p w:rsidR="003B6611" w:rsidRPr="00405500" w:rsidRDefault="003B6611" w:rsidP="003B6611">
      <w:pPr>
        <w:rPr>
          <w:b/>
          <w:sz w:val="20"/>
          <w:szCs w:val="20"/>
          <w:lang w:val="it-IT"/>
        </w:rPr>
      </w:pPr>
      <w:r w:rsidRPr="00405500">
        <w:rPr>
          <w:b/>
          <w:sz w:val="20"/>
          <w:szCs w:val="20"/>
          <w:lang w:val="it-IT"/>
        </w:rPr>
        <w:t xml:space="preserve">                             </w:t>
      </w:r>
      <w:r w:rsidRPr="00405500">
        <w:rPr>
          <w:b/>
          <w:sz w:val="20"/>
          <w:szCs w:val="20"/>
          <w:lang w:val="it-IT"/>
        </w:rPr>
        <w:tab/>
        <w:t>CONSILIUL LOCAL AL COMUNEI C</w:t>
      </w:r>
      <w:r w:rsidR="00405500" w:rsidRPr="00405500">
        <w:rPr>
          <w:b/>
          <w:sz w:val="20"/>
          <w:szCs w:val="20"/>
          <w:lang w:val="it-IT"/>
        </w:rPr>
        <w:t>RICIOVA</w:t>
      </w:r>
    </w:p>
    <w:tbl>
      <w:tblPr>
        <w:tblW w:w="0" w:type="auto"/>
        <w:tblBorders>
          <w:bottom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B6611" w:rsidRPr="00405500" w:rsidTr="0023309B">
        <w:tc>
          <w:tcPr>
            <w:tcW w:w="907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B6611" w:rsidRPr="00405500" w:rsidRDefault="003B6611" w:rsidP="0023309B">
            <w:pPr>
              <w:spacing w:line="252" w:lineRule="auto"/>
              <w:rPr>
                <w:rFonts w:ascii="Garamond" w:hAnsi="Garamond"/>
                <w:b/>
                <w:sz w:val="20"/>
                <w:szCs w:val="20"/>
                <w:lang w:val="it-IT"/>
              </w:rPr>
            </w:pPr>
            <w:r w:rsidRPr="00405500">
              <w:rPr>
                <w:b/>
                <w:bCs/>
                <w:sz w:val="20"/>
                <w:szCs w:val="20"/>
                <w:lang w:val="it-IT"/>
              </w:rPr>
              <w:t xml:space="preserve">                              </w:t>
            </w:r>
            <w:r w:rsidRPr="00405500">
              <w:rPr>
                <w:b/>
                <w:bCs/>
                <w:sz w:val="20"/>
                <w:szCs w:val="20"/>
                <w:lang w:val="it-IT"/>
              </w:rPr>
              <w:tab/>
            </w:r>
            <w:r w:rsidRPr="00405500">
              <w:rPr>
                <w:b/>
                <w:bCs/>
                <w:sz w:val="20"/>
                <w:szCs w:val="20"/>
                <w:lang w:val="it-IT"/>
              </w:rPr>
              <w:tab/>
            </w:r>
            <w:r w:rsidRPr="00405500">
              <w:rPr>
                <w:b/>
                <w:bCs/>
                <w:sz w:val="20"/>
                <w:szCs w:val="20"/>
                <w:lang w:val="it-IT"/>
              </w:rPr>
              <w:tab/>
            </w:r>
          </w:p>
        </w:tc>
      </w:tr>
    </w:tbl>
    <w:p w:rsidR="003B6611" w:rsidRDefault="003B6611" w:rsidP="00CF6510">
      <w:pPr>
        <w:rPr>
          <w:b/>
          <w:bCs/>
          <w:sz w:val="16"/>
          <w:szCs w:val="16"/>
        </w:rPr>
      </w:pPr>
    </w:p>
    <w:p w:rsidR="003B6611" w:rsidRPr="00CF6510" w:rsidRDefault="003B6611" w:rsidP="00CF6510">
      <w:pPr>
        <w:rPr>
          <w:b/>
          <w:bCs/>
          <w:sz w:val="16"/>
          <w:szCs w:val="16"/>
        </w:rPr>
      </w:pPr>
    </w:p>
    <w:p w:rsidR="00633605" w:rsidRPr="00405500" w:rsidRDefault="00D6169A" w:rsidP="00660B1D">
      <w:pPr>
        <w:jc w:val="center"/>
        <w:rPr>
          <w:b/>
          <w:bCs/>
          <w:lang w:val="ro-RO"/>
        </w:rPr>
      </w:pPr>
      <w:r w:rsidRPr="00405500">
        <w:rPr>
          <w:b/>
          <w:bCs/>
        </w:rPr>
        <w:t xml:space="preserve">PROIECT DE </w:t>
      </w:r>
      <w:r w:rsidR="00633605" w:rsidRPr="00405500">
        <w:rPr>
          <w:b/>
          <w:bCs/>
        </w:rPr>
        <w:t>H</w:t>
      </w:r>
      <w:r w:rsidR="005E7390" w:rsidRPr="00405500">
        <w:rPr>
          <w:b/>
          <w:bCs/>
          <w:lang w:val="ro-RO"/>
        </w:rPr>
        <w:t xml:space="preserve">OTĂRÂRE </w:t>
      </w:r>
    </w:p>
    <w:bookmarkEnd w:id="0"/>
    <w:bookmarkEnd w:id="1"/>
    <w:bookmarkEnd w:id="2"/>
    <w:bookmarkEnd w:id="3"/>
    <w:bookmarkEnd w:id="4"/>
    <w:p w:rsidR="002D102E" w:rsidRPr="00405500" w:rsidRDefault="00367355" w:rsidP="00367355">
      <w:pPr>
        <w:rPr>
          <w:rStyle w:val="titlu011"/>
          <w:rFonts w:ascii="Times New Roman" w:hAnsi="Times New Roman"/>
          <w:sz w:val="24"/>
          <w:szCs w:val="24"/>
          <w:lang w:val="ro-RO"/>
        </w:rPr>
      </w:pPr>
      <w:r w:rsidRPr="00405500">
        <w:rPr>
          <w:rStyle w:val="titlu011"/>
          <w:rFonts w:ascii="Times New Roman" w:hAnsi="Times New Roman"/>
          <w:sz w:val="24"/>
          <w:szCs w:val="24"/>
          <w:lang w:val="ro-RO"/>
        </w:rPr>
        <w:t>P</w:t>
      </w:r>
      <w:r w:rsidR="002D102E" w:rsidRPr="00405500">
        <w:rPr>
          <w:rStyle w:val="titlu011"/>
          <w:rFonts w:ascii="Times New Roman" w:hAnsi="Times New Roman"/>
          <w:sz w:val="24"/>
          <w:szCs w:val="24"/>
          <w:lang w:val="ro-RO"/>
        </w:rPr>
        <w:t>rivind</w:t>
      </w:r>
      <w:r w:rsidR="00E948D3" w:rsidRPr="00405500">
        <w:rPr>
          <w:rStyle w:val="titlu011"/>
          <w:rFonts w:ascii="Times New Roman" w:hAnsi="Times New Roman"/>
          <w:sz w:val="24"/>
          <w:szCs w:val="24"/>
          <w:lang w:val="ro-RO"/>
        </w:rPr>
        <w:t xml:space="preserve"> </w:t>
      </w:r>
      <w:r w:rsidR="00573910" w:rsidRPr="00405500">
        <w:rPr>
          <w:rStyle w:val="titlu011"/>
          <w:rFonts w:ascii="Times New Roman" w:hAnsi="Times New Roman"/>
          <w:sz w:val="24"/>
          <w:szCs w:val="24"/>
          <w:lang w:val="ro-RO"/>
        </w:rPr>
        <w:t>a</w:t>
      </w:r>
      <w:r w:rsidR="00566320" w:rsidRPr="00405500">
        <w:rPr>
          <w:rStyle w:val="titlu011"/>
          <w:rFonts w:ascii="Times New Roman" w:hAnsi="Times New Roman"/>
          <w:sz w:val="24"/>
          <w:szCs w:val="24"/>
          <w:lang w:val="ro-RO"/>
        </w:rPr>
        <w:t>probarea Rapoartelor</w:t>
      </w:r>
      <w:r w:rsidR="00B7129F" w:rsidRPr="00405500">
        <w:rPr>
          <w:rStyle w:val="titlu011"/>
          <w:rFonts w:ascii="Times New Roman" w:hAnsi="Times New Roman"/>
          <w:sz w:val="24"/>
          <w:szCs w:val="24"/>
          <w:lang w:val="ro-RO"/>
        </w:rPr>
        <w:t xml:space="preserve"> de </w:t>
      </w:r>
      <w:r w:rsidR="00573910" w:rsidRPr="00405500">
        <w:rPr>
          <w:rStyle w:val="titlu011"/>
          <w:rFonts w:ascii="Times New Roman" w:hAnsi="Times New Roman"/>
          <w:sz w:val="24"/>
          <w:szCs w:val="24"/>
          <w:lang w:val="ro-RO"/>
        </w:rPr>
        <w:t xml:space="preserve">reevaluare a imobilizarilor corporale din domeniul public/privat al Comunei </w:t>
      </w:r>
      <w:r w:rsidR="00405500" w:rsidRPr="00405500">
        <w:rPr>
          <w:rStyle w:val="titlu011"/>
          <w:rFonts w:ascii="Times New Roman" w:hAnsi="Times New Roman"/>
          <w:sz w:val="24"/>
          <w:szCs w:val="24"/>
          <w:lang w:val="ro-RO"/>
        </w:rPr>
        <w:t>Criciova</w:t>
      </w:r>
    </w:p>
    <w:p w:rsidR="003405F3" w:rsidRPr="00405500" w:rsidRDefault="003405F3" w:rsidP="00367355">
      <w:pPr>
        <w:rPr>
          <w:rStyle w:val="titlu011"/>
          <w:rFonts w:ascii="Times New Roman" w:hAnsi="Times New Roman"/>
          <w:sz w:val="24"/>
          <w:szCs w:val="24"/>
          <w:lang w:val="ro-RO"/>
        </w:rPr>
      </w:pPr>
    </w:p>
    <w:p w:rsidR="003405F3" w:rsidRPr="00573910" w:rsidRDefault="003405F3" w:rsidP="00F67ABA">
      <w:pPr>
        <w:jc w:val="both"/>
        <w:rPr>
          <w:b/>
          <w:lang w:val="ro-RO"/>
        </w:rPr>
      </w:pPr>
      <w:r w:rsidRPr="00573910">
        <w:rPr>
          <w:b/>
          <w:lang w:val="ro-RO"/>
        </w:rPr>
        <w:t>Consiliul Local al comunei C</w:t>
      </w:r>
      <w:r w:rsidR="00405500">
        <w:rPr>
          <w:b/>
          <w:lang w:val="ro-RO"/>
        </w:rPr>
        <w:t>riciova</w:t>
      </w:r>
      <w:r w:rsidRPr="00573910">
        <w:rPr>
          <w:b/>
          <w:lang w:val="ro-RO"/>
        </w:rPr>
        <w:t xml:space="preserve">, întrunit în ședință publică convocată în data de </w:t>
      </w:r>
    </w:p>
    <w:p w:rsidR="00E15D57" w:rsidRPr="00573910" w:rsidRDefault="00E15D57" w:rsidP="00134D2B">
      <w:pPr>
        <w:ind w:firstLine="708"/>
        <w:jc w:val="both"/>
        <w:rPr>
          <w:rStyle w:val="rezumat1"/>
          <w:szCs w:val="28"/>
          <w:lang w:val="ro-RO"/>
        </w:rPr>
      </w:pPr>
      <w:r w:rsidRPr="00573910">
        <w:rPr>
          <w:rStyle w:val="rezumat1"/>
          <w:b/>
          <w:szCs w:val="28"/>
          <w:lang w:val="ro-RO"/>
        </w:rPr>
        <w:t>Analizand temeiurile juridice</w:t>
      </w:r>
      <w:r w:rsidRPr="00573910">
        <w:rPr>
          <w:rStyle w:val="rezumat1"/>
          <w:szCs w:val="28"/>
          <w:lang w:val="ro-RO"/>
        </w:rPr>
        <w:t>:</w:t>
      </w:r>
    </w:p>
    <w:p w:rsidR="00573910" w:rsidRPr="00573910" w:rsidRDefault="00573910" w:rsidP="00573910">
      <w:pPr>
        <w:pStyle w:val="ListParagraph"/>
        <w:numPr>
          <w:ilvl w:val="0"/>
          <w:numId w:val="10"/>
        </w:numPr>
        <w:jc w:val="both"/>
        <w:rPr>
          <w:lang w:val="ro-RO"/>
        </w:rPr>
      </w:pPr>
      <w:r w:rsidRPr="00573910">
        <w:rPr>
          <w:lang w:val="ro-RO"/>
        </w:rPr>
        <w:t>art. 8 alin. 2 din Legea Contabilitatii nr.82/1991, republicata cu modificarile si completarile ulterioare;</w:t>
      </w:r>
    </w:p>
    <w:p w:rsidR="00116860" w:rsidRDefault="00B7129F" w:rsidP="00116860">
      <w:pPr>
        <w:pStyle w:val="BodyTextIndent"/>
        <w:numPr>
          <w:ilvl w:val="0"/>
          <w:numId w:val="10"/>
        </w:numPr>
        <w:spacing w:after="0"/>
        <w:rPr>
          <w:lang w:val="ro-RO"/>
        </w:rPr>
      </w:pPr>
      <w:r>
        <w:rPr>
          <w:rFonts w:eastAsia="Calibri"/>
          <w:color w:val="000000"/>
          <w:lang w:val="ro-RO" w:eastAsia="ro-RO"/>
        </w:rPr>
        <w:t>a</w:t>
      </w:r>
      <w:r w:rsidR="00573910" w:rsidRPr="00573910">
        <w:rPr>
          <w:rFonts w:eastAsia="Calibri"/>
          <w:color w:val="000000"/>
          <w:lang w:val="ro-RO" w:eastAsia="ro-RO"/>
        </w:rPr>
        <w:t>rt. 129 alin. 2, lit. b) coroborat cu alin. 4, lit. f) din Ordonanta de Urgenta a Guvernului nr. 57/2019 privind Codul Administrativ, cu modificarile si completarile ulterioare</w:t>
      </w:r>
      <w:r w:rsidR="00116860" w:rsidRPr="00573910">
        <w:rPr>
          <w:lang w:val="ro-RO"/>
        </w:rPr>
        <w:t>;</w:t>
      </w:r>
    </w:p>
    <w:p w:rsidR="00573910" w:rsidRPr="00573910" w:rsidRDefault="00B7129F" w:rsidP="00116860">
      <w:pPr>
        <w:pStyle w:val="BodyTextIndent"/>
        <w:numPr>
          <w:ilvl w:val="0"/>
          <w:numId w:val="10"/>
        </w:numPr>
        <w:spacing w:after="0"/>
        <w:rPr>
          <w:lang w:val="ro-RO"/>
        </w:rPr>
      </w:pPr>
      <w:r>
        <w:rPr>
          <w:rFonts w:eastAsia="Calibri"/>
          <w:color w:val="000000"/>
          <w:lang w:val="ro-RO" w:eastAsia="ro-RO"/>
        </w:rPr>
        <w:t>a</w:t>
      </w:r>
      <w:r w:rsidR="00573910">
        <w:rPr>
          <w:rFonts w:eastAsia="Calibri"/>
          <w:color w:val="000000"/>
          <w:lang w:val="ro-RO" w:eastAsia="ro-RO"/>
        </w:rPr>
        <w:t>rt. 7 din Legea 52/2003 privind transparenta decizionala in administratia publica locala;</w:t>
      </w:r>
    </w:p>
    <w:p w:rsidR="00E15D57" w:rsidRPr="00573910" w:rsidRDefault="00E15D57" w:rsidP="00915537">
      <w:pPr>
        <w:ind w:firstLine="708"/>
        <w:jc w:val="both"/>
        <w:rPr>
          <w:rStyle w:val="rezumat1"/>
          <w:szCs w:val="28"/>
          <w:lang w:val="ro-RO"/>
        </w:rPr>
      </w:pPr>
      <w:r w:rsidRPr="00573910">
        <w:rPr>
          <w:rStyle w:val="rezumat1"/>
          <w:b/>
          <w:szCs w:val="28"/>
          <w:lang w:val="ro-RO"/>
        </w:rPr>
        <w:t>Tinand cont de</w:t>
      </w:r>
      <w:r w:rsidRPr="00573910">
        <w:rPr>
          <w:rStyle w:val="rezumat1"/>
          <w:szCs w:val="28"/>
          <w:lang w:val="ro-RO"/>
        </w:rPr>
        <w:t xml:space="preserve"> :</w:t>
      </w:r>
    </w:p>
    <w:p w:rsidR="00E15D57" w:rsidRPr="00E15D57" w:rsidRDefault="00E15D57" w:rsidP="00134D2B">
      <w:pPr>
        <w:pStyle w:val="ListParagraph"/>
        <w:numPr>
          <w:ilvl w:val="0"/>
          <w:numId w:val="8"/>
        </w:numPr>
        <w:jc w:val="both"/>
        <w:rPr>
          <w:lang w:val="ro-RO"/>
        </w:rPr>
      </w:pPr>
      <w:r w:rsidRPr="00573910">
        <w:rPr>
          <w:lang w:val="ro-RO"/>
        </w:rPr>
        <w:t xml:space="preserve">Referatul </w:t>
      </w:r>
      <w:r w:rsidRPr="00573910">
        <w:rPr>
          <w:rStyle w:val="rezumat1"/>
          <w:lang w:val="ro-RO"/>
        </w:rPr>
        <w:t>de aprobare</w:t>
      </w:r>
      <w:r w:rsidRPr="00573910">
        <w:rPr>
          <w:lang w:val="ro-RO"/>
        </w:rPr>
        <w:t xml:space="preserve"> </w:t>
      </w:r>
      <w:r w:rsidR="00405500">
        <w:rPr>
          <w:rStyle w:val="rezumat1"/>
          <w:lang w:val="ro-RO"/>
        </w:rPr>
        <w:t>primarului</w:t>
      </w:r>
      <w:r w:rsidRPr="00573910">
        <w:rPr>
          <w:rStyle w:val="rezumat1"/>
          <w:lang w:val="ro-RO"/>
        </w:rPr>
        <w:t xml:space="preserve"> </w:t>
      </w:r>
      <w:r w:rsidRPr="00E15D57">
        <w:rPr>
          <w:rStyle w:val="rezumat1"/>
          <w:szCs w:val="28"/>
          <w:lang w:val="ro-RO"/>
        </w:rPr>
        <w:t>Comunei C</w:t>
      </w:r>
      <w:r w:rsidR="00405500">
        <w:rPr>
          <w:rStyle w:val="rezumat1"/>
          <w:szCs w:val="28"/>
          <w:lang w:val="ro-RO"/>
        </w:rPr>
        <w:t>riciova</w:t>
      </w:r>
      <w:r w:rsidRPr="00E15D57">
        <w:rPr>
          <w:rStyle w:val="rezumat1"/>
          <w:szCs w:val="28"/>
          <w:lang w:val="ro-RO"/>
        </w:rPr>
        <w:t>;</w:t>
      </w:r>
    </w:p>
    <w:p w:rsidR="00E15D57" w:rsidRDefault="00E15D57" w:rsidP="00134D2B">
      <w:pPr>
        <w:numPr>
          <w:ilvl w:val="0"/>
          <w:numId w:val="8"/>
        </w:numPr>
        <w:jc w:val="both"/>
        <w:rPr>
          <w:rStyle w:val="rezumat1"/>
          <w:lang w:val="ro-RO"/>
        </w:rPr>
      </w:pPr>
      <w:r>
        <w:rPr>
          <w:rFonts w:eastAsia="Calibri"/>
          <w:color w:val="000000"/>
          <w:lang w:val="ro-RO" w:eastAsia="ro-RO"/>
        </w:rPr>
        <w:t>Raportul de specialitate</w:t>
      </w:r>
      <w:r w:rsidRPr="00DA3D48">
        <w:rPr>
          <w:rStyle w:val="rezumat1"/>
          <w:lang w:val="ro-RO"/>
        </w:rPr>
        <w:t xml:space="preserve"> </w:t>
      </w:r>
      <w:proofErr w:type="spellStart"/>
      <w:r>
        <w:rPr>
          <w:rStyle w:val="rezumat1"/>
          <w:lang w:val="ro-RO"/>
        </w:rPr>
        <w:t>intocmit</w:t>
      </w:r>
      <w:proofErr w:type="spellEnd"/>
      <w:r>
        <w:rPr>
          <w:rStyle w:val="rezumat1"/>
          <w:lang w:val="ro-RO"/>
        </w:rPr>
        <w:t xml:space="preserve"> de compartimentul</w:t>
      </w:r>
      <w:r w:rsidRPr="008D4FA5">
        <w:rPr>
          <w:rStyle w:val="rezumat1"/>
          <w:lang w:val="ro-RO"/>
        </w:rPr>
        <w:t xml:space="preserve"> financiar – contabilitate;</w:t>
      </w:r>
    </w:p>
    <w:p w:rsidR="002405CF" w:rsidRPr="00676EA8" w:rsidRDefault="002405CF" w:rsidP="002405CF">
      <w:pPr>
        <w:pStyle w:val="ListParagraph"/>
        <w:numPr>
          <w:ilvl w:val="0"/>
          <w:numId w:val="8"/>
        </w:numPr>
        <w:jc w:val="both"/>
        <w:rPr>
          <w:rStyle w:val="rezumat1"/>
          <w:szCs w:val="28"/>
        </w:rPr>
      </w:pPr>
      <w:r w:rsidRPr="006734BE">
        <w:rPr>
          <w:rStyle w:val="rezumat1"/>
          <w:lang w:val="ro-RO"/>
        </w:rPr>
        <w:t>Raporturile de avizare ale Comisiilor de specialitate</w:t>
      </w:r>
      <w:r w:rsidRPr="00676EA8">
        <w:rPr>
          <w:rStyle w:val="rezumat1"/>
          <w:szCs w:val="28"/>
        </w:rPr>
        <w:t>;</w:t>
      </w:r>
    </w:p>
    <w:p w:rsidR="00E15D57" w:rsidRPr="00413A80" w:rsidRDefault="00E15D57" w:rsidP="00134D2B">
      <w:pPr>
        <w:ind w:firstLine="708"/>
        <w:jc w:val="both"/>
        <w:rPr>
          <w:rStyle w:val="rezumat1"/>
          <w:szCs w:val="28"/>
          <w:lang w:val="ro-RO"/>
        </w:rPr>
      </w:pPr>
      <w:r w:rsidRPr="00413A80">
        <w:rPr>
          <w:rStyle w:val="rezumat1"/>
          <w:b/>
          <w:szCs w:val="28"/>
          <w:lang w:val="ro-RO"/>
        </w:rPr>
        <w:t xml:space="preserve">Luand act de </w:t>
      </w:r>
      <w:r w:rsidRPr="00413A80">
        <w:rPr>
          <w:rStyle w:val="rezumat1"/>
          <w:szCs w:val="28"/>
          <w:lang w:val="ro-RO"/>
        </w:rPr>
        <w:t>:</w:t>
      </w:r>
    </w:p>
    <w:p w:rsidR="00573910" w:rsidRPr="00573910" w:rsidRDefault="00B7129F" w:rsidP="00573910">
      <w:pPr>
        <w:pStyle w:val="ListParagraph"/>
        <w:numPr>
          <w:ilvl w:val="0"/>
          <w:numId w:val="9"/>
        </w:numPr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>a</w:t>
      </w:r>
      <w:r w:rsidR="00573910" w:rsidRPr="00573910">
        <w:rPr>
          <w:rFonts w:eastAsia="Calibri"/>
          <w:color w:val="000000"/>
          <w:lang w:val="ro-RO"/>
        </w:rPr>
        <w:t>rt. 1 din Ordinul Ministerului Finantelor Publice nr.3471/2008 pentru aprobarea Normelor Metodologice privind reevaluarea si amortizarea activelor fixe corporale aflate in patrimoniul institutiilor publice, precum si prevederile art. 1 si art. 31 din Normele Metodologice;</w:t>
      </w:r>
    </w:p>
    <w:p w:rsidR="00573910" w:rsidRDefault="00B7129F" w:rsidP="00573910">
      <w:pPr>
        <w:pStyle w:val="ListParagraph"/>
        <w:numPr>
          <w:ilvl w:val="0"/>
          <w:numId w:val="9"/>
        </w:numPr>
        <w:jc w:val="both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</w:rPr>
        <w:t>a</w:t>
      </w:r>
      <w:r w:rsidR="00573910">
        <w:rPr>
          <w:rFonts w:eastAsia="Calibri"/>
          <w:color w:val="000000"/>
          <w:lang w:val="ro-RO" w:eastAsia="ro-RO"/>
        </w:rPr>
        <w:t>rt. 2^1 si art. 2^2 din Ordonanta Guvernului nr. 81/2003 privind reevaluarea si amortizarea activelor fixe aflate in patrimoniul institutiilor publice, cu modificarile si completarile ulterioare;</w:t>
      </w:r>
    </w:p>
    <w:p w:rsidR="006345F2" w:rsidRPr="00367355" w:rsidRDefault="006345F2" w:rsidP="006345F2">
      <w:pPr>
        <w:ind w:left="1068"/>
        <w:jc w:val="both"/>
        <w:rPr>
          <w:rStyle w:val="rezumat1"/>
          <w:lang w:val="ro-RO"/>
        </w:rPr>
      </w:pPr>
    </w:p>
    <w:p w:rsidR="00520545" w:rsidRPr="00134D2B" w:rsidRDefault="00520545" w:rsidP="00134D2B">
      <w:pPr>
        <w:ind w:left="708"/>
        <w:jc w:val="both"/>
        <w:rPr>
          <w:szCs w:val="28"/>
          <w:lang w:val="ro-RO"/>
        </w:rPr>
      </w:pPr>
      <w:r w:rsidRPr="00134D2B">
        <w:rPr>
          <w:rFonts w:eastAsia="Calibri"/>
          <w:color w:val="000000"/>
          <w:lang w:val="ro-RO" w:eastAsia="ro-RO"/>
        </w:rPr>
        <w:t xml:space="preserve">In </w:t>
      </w:r>
      <w:r w:rsidR="005C43C2" w:rsidRPr="00134D2B">
        <w:rPr>
          <w:rFonts w:eastAsia="Calibri"/>
          <w:color w:val="000000"/>
          <w:lang w:val="ro-RO" w:eastAsia="ro-RO"/>
        </w:rPr>
        <w:t>temeiul</w:t>
      </w:r>
      <w:r w:rsidRPr="00134D2B">
        <w:rPr>
          <w:rFonts w:eastAsia="Calibri"/>
          <w:color w:val="000000"/>
          <w:lang w:val="ro-RO" w:eastAsia="ro-RO"/>
        </w:rPr>
        <w:t xml:space="preserve"> </w:t>
      </w:r>
      <w:r w:rsidR="00413A80" w:rsidRPr="00134D2B">
        <w:rPr>
          <w:rFonts w:eastAsia="Calibri"/>
          <w:color w:val="000000"/>
          <w:lang w:val="ro-RO" w:eastAsia="ro-RO"/>
        </w:rPr>
        <w:t xml:space="preserve">prevederilor </w:t>
      </w:r>
      <w:r w:rsidRPr="00134D2B">
        <w:rPr>
          <w:rFonts w:eastAsia="Calibri"/>
          <w:color w:val="000000"/>
          <w:lang w:val="ro-RO" w:eastAsia="ro-RO"/>
        </w:rPr>
        <w:t>art. 139 alin. (1) si (3)</w:t>
      </w:r>
      <w:r w:rsidR="00B7129F">
        <w:rPr>
          <w:rFonts w:eastAsia="Calibri"/>
          <w:color w:val="000000"/>
          <w:lang w:val="ro-RO" w:eastAsia="ro-RO"/>
        </w:rPr>
        <w:t xml:space="preserve"> lit. g</w:t>
      </w:r>
      <w:r w:rsidR="00020961">
        <w:rPr>
          <w:rFonts w:eastAsia="Calibri"/>
          <w:color w:val="000000"/>
          <w:lang w:val="ro-RO" w:eastAsia="ro-RO"/>
        </w:rPr>
        <w:t>)</w:t>
      </w:r>
      <w:r w:rsidRPr="00134D2B">
        <w:rPr>
          <w:rFonts w:eastAsia="Calibri"/>
          <w:color w:val="000000"/>
          <w:lang w:val="ro-RO" w:eastAsia="ro-RO"/>
        </w:rPr>
        <w:t xml:space="preserve"> coroborat cu art.196 alin. (1) lit.</w:t>
      </w:r>
      <w:r w:rsidR="00020961">
        <w:rPr>
          <w:rFonts w:eastAsia="Calibri"/>
          <w:color w:val="000000"/>
          <w:lang w:val="ro-RO" w:eastAsia="ro-RO"/>
        </w:rPr>
        <w:t xml:space="preserve">a) </w:t>
      </w:r>
      <w:r w:rsidR="00134D2B" w:rsidRPr="00134D2B">
        <w:rPr>
          <w:rFonts w:eastAsia="Calibri"/>
          <w:color w:val="000000"/>
          <w:lang w:val="ro-RO" w:eastAsia="ro-RO"/>
        </w:rPr>
        <w:t xml:space="preserve"> </w:t>
      </w:r>
      <w:r w:rsidRPr="00134D2B">
        <w:rPr>
          <w:rFonts w:eastAsia="Calibri"/>
          <w:color w:val="000000"/>
          <w:lang w:val="ro-RO" w:eastAsia="ro-RO"/>
        </w:rPr>
        <w:t>din OUG 57/2019 privind Codul administrativ</w:t>
      </w:r>
      <w:r w:rsidR="00B7129F">
        <w:rPr>
          <w:rFonts w:eastAsia="Calibri"/>
          <w:color w:val="000000"/>
          <w:lang w:val="ro-RO" w:eastAsia="ro-RO"/>
        </w:rPr>
        <w:t>, cu modificarile si completarile ulterioare;</w:t>
      </w:r>
      <w:r w:rsidR="002D102E">
        <w:rPr>
          <w:rFonts w:eastAsia="Calibri"/>
          <w:color w:val="000000"/>
          <w:lang w:val="ro-RO" w:eastAsia="ro-RO"/>
        </w:rPr>
        <w:t xml:space="preserve"> </w:t>
      </w:r>
    </w:p>
    <w:p w:rsidR="00633605" w:rsidRPr="00B85645" w:rsidRDefault="00633605" w:rsidP="00134D2B">
      <w:pPr>
        <w:jc w:val="both"/>
        <w:rPr>
          <w:sz w:val="20"/>
          <w:szCs w:val="20"/>
          <w:lang w:val="ro-RO"/>
        </w:rPr>
      </w:pPr>
    </w:p>
    <w:p w:rsidR="00413A80" w:rsidRPr="00405500" w:rsidRDefault="00413A80" w:rsidP="00413A80">
      <w:pPr>
        <w:jc w:val="center"/>
        <w:rPr>
          <w:b/>
        </w:rPr>
      </w:pPr>
      <w:r w:rsidRPr="00405500">
        <w:rPr>
          <w:b/>
        </w:rPr>
        <w:t>CONSILIUL LOCAL AL COMUNEI C</w:t>
      </w:r>
      <w:r w:rsidR="00405500" w:rsidRPr="00405500">
        <w:rPr>
          <w:b/>
        </w:rPr>
        <w:t>RICIOVA</w:t>
      </w:r>
    </w:p>
    <w:p w:rsidR="00413A80" w:rsidRPr="00134D2B" w:rsidRDefault="00413A80" w:rsidP="00134D2B">
      <w:pPr>
        <w:jc w:val="center"/>
        <w:rPr>
          <w:sz w:val="28"/>
          <w:szCs w:val="28"/>
          <w:lang w:val="ro-RO"/>
        </w:rPr>
      </w:pPr>
      <w:r w:rsidRPr="00405500">
        <w:rPr>
          <w:b/>
          <w:lang w:val="ro-RO"/>
        </w:rPr>
        <w:t>adopta prezenta hotarare</w:t>
      </w:r>
      <w:r w:rsidRPr="00413A80">
        <w:rPr>
          <w:b/>
          <w:sz w:val="28"/>
          <w:szCs w:val="28"/>
          <w:lang w:val="ro-RO"/>
        </w:rPr>
        <w:t xml:space="preserve"> :</w:t>
      </w:r>
    </w:p>
    <w:p w:rsidR="00413A80" w:rsidRPr="00B85645" w:rsidRDefault="00413A80" w:rsidP="005C43C2">
      <w:pPr>
        <w:jc w:val="center"/>
        <w:rPr>
          <w:b/>
          <w:sz w:val="20"/>
          <w:szCs w:val="20"/>
          <w:lang w:val="ro-RO"/>
        </w:rPr>
      </w:pPr>
    </w:p>
    <w:p w:rsidR="00B85645" w:rsidRDefault="006345F2" w:rsidP="006345F2">
      <w:pPr>
        <w:ind w:left="360"/>
        <w:jc w:val="both"/>
        <w:rPr>
          <w:lang w:val="ro-RO"/>
        </w:rPr>
      </w:pPr>
      <w:r>
        <w:rPr>
          <w:b/>
          <w:lang w:val="ro-RO"/>
        </w:rPr>
        <w:t>Art.</w:t>
      </w:r>
      <w:r w:rsidR="00B7129F">
        <w:rPr>
          <w:b/>
          <w:lang w:val="ro-RO"/>
        </w:rPr>
        <w:t xml:space="preserve"> </w:t>
      </w:r>
      <w:r w:rsidR="00633605" w:rsidRPr="00134D2B">
        <w:rPr>
          <w:b/>
          <w:lang w:val="ro-RO"/>
        </w:rPr>
        <w:t>1</w:t>
      </w:r>
      <w:r>
        <w:rPr>
          <w:b/>
          <w:lang w:val="ro-RO"/>
        </w:rPr>
        <w:t>.-</w:t>
      </w:r>
      <w:r w:rsidR="00134D2B">
        <w:rPr>
          <w:lang w:val="ro-RO"/>
        </w:rPr>
        <w:t xml:space="preserve"> </w:t>
      </w:r>
      <w:r w:rsidR="00B85645" w:rsidRPr="00B85645">
        <w:rPr>
          <w:lang w:val="ro-RO"/>
        </w:rPr>
        <w:t>Se aproba</w:t>
      </w:r>
      <w:r w:rsidR="0094231E">
        <w:rPr>
          <w:lang w:val="ro-RO"/>
        </w:rPr>
        <w:t xml:space="preserve"> Rapoartele</w:t>
      </w:r>
      <w:r w:rsidR="00B7129F">
        <w:rPr>
          <w:lang w:val="ro-RO"/>
        </w:rPr>
        <w:t xml:space="preserve"> de Reevaluare</w:t>
      </w:r>
      <w:r w:rsidR="00B7129F" w:rsidRPr="00B7129F">
        <w:t xml:space="preserve"> </w:t>
      </w:r>
      <w:r w:rsidR="00B7129F" w:rsidRPr="00B7129F">
        <w:rPr>
          <w:lang w:val="ro-RO"/>
        </w:rPr>
        <w:t xml:space="preserve">a imobilizarilor corporale din domeniul public/privat al Comunei </w:t>
      </w:r>
      <w:r w:rsidR="00B7129F" w:rsidRPr="00566320">
        <w:rPr>
          <w:lang w:val="ro-RO"/>
        </w:rPr>
        <w:t>C</w:t>
      </w:r>
      <w:r w:rsidR="00405500">
        <w:rPr>
          <w:lang w:val="ro-RO"/>
        </w:rPr>
        <w:t>RICIOVA</w:t>
      </w:r>
      <w:r w:rsidR="0094231E" w:rsidRPr="00566320">
        <w:rPr>
          <w:lang w:val="ro-RO"/>
        </w:rPr>
        <w:t xml:space="preserve"> </w:t>
      </w:r>
      <w:proofErr w:type="spellStart"/>
      <w:r w:rsidR="00566320" w:rsidRPr="00566320">
        <w:rPr>
          <w:lang w:val="ro-RO"/>
        </w:rPr>
        <w:t>intocmite</w:t>
      </w:r>
      <w:proofErr w:type="spellEnd"/>
      <w:r w:rsidR="00566320" w:rsidRPr="00566320">
        <w:rPr>
          <w:lang w:val="ro-RO"/>
        </w:rPr>
        <w:t xml:space="preserve"> de </w:t>
      </w:r>
      <w:proofErr w:type="spellStart"/>
      <w:r w:rsidR="00566320" w:rsidRPr="00566320">
        <w:rPr>
          <w:lang w:val="ro-RO"/>
        </w:rPr>
        <w:t>catre</w:t>
      </w:r>
      <w:proofErr w:type="spellEnd"/>
      <w:r w:rsidR="00566320" w:rsidRPr="00566320">
        <w:rPr>
          <w:lang w:val="ro-RO"/>
        </w:rPr>
        <w:t xml:space="preserve"> Evaluator </w:t>
      </w:r>
      <w:r w:rsidR="00566320" w:rsidRPr="006918D3">
        <w:rPr>
          <w:lang w:val="ro-RO"/>
        </w:rPr>
        <w:t xml:space="preserve">Autorizat ing. </w:t>
      </w:r>
      <w:r w:rsidR="006918D3" w:rsidRPr="006918D3">
        <w:rPr>
          <w:lang w:val="ro-RO"/>
        </w:rPr>
        <w:t xml:space="preserve">Ignea Mihaela Alina </w:t>
      </w:r>
      <w:r w:rsidR="00566320" w:rsidRPr="00566320">
        <w:rPr>
          <w:lang w:val="ro-RO"/>
        </w:rPr>
        <w:t>, Membru Titular Expert Evaluator</w:t>
      </w:r>
      <w:r w:rsidR="00566320">
        <w:t xml:space="preserve"> ANEVAR</w:t>
      </w:r>
      <w:r w:rsidR="00566320">
        <w:rPr>
          <w:lang w:val="ro-RO"/>
        </w:rPr>
        <w:t xml:space="preserve"> </w:t>
      </w:r>
      <w:r w:rsidR="0094231E">
        <w:rPr>
          <w:lang w:val="ro-RO"/>
        </w:rPr>
        <w:t>astfel:</w:t>
      </w:r>
    </w:p>
    <w:p w:rsidR="0094231E" w:rsidRPr="0094231E" w:rsidRDefault="0094231E" w:rsidP="0094231E">
      <w:pPr>
        <w:numPr>
          <w:ilvl w:val="0"/>
          <w:numId w:val="13"/>
        </w:numPr>
        <w:jc w:val="both"/>
        <w:rPr>
          <w:lang w:val="ro-RO"/>
        </w:rPr>
      </w:pPr>
      <w:r w:rsidRPr="0094231E">
        <w:rPr>
          <w:lang w:val="ro-RO"/>
        </w:rPr>
        <w:t>Constructii domeniul public si privat</w:t>
      </w:r>
      <w:r w:rsidR="00566320">
        <w:rPr>
          <w:lang w:val="ro-RO"/>
        </w:rPr>
        <w:t xml:space="preserve"> nr. 04/RF/2020</w:t>
      </w:r>
      <w:r w:rsidRPr="0094231E">
        <w:rPr>
          <w:lang w:val="ro-RO"/>
        </w:rPr>
        <w:t>;</w:t>
      </w:r>
    </w:p>
    <w:p w:rsidR="0094231E" w:rsidRPr="0094231E" w:rsidRDefault="0094231E" w:rsidP="0094231E">
      <w:pPr>
        <w:numPr>
          <w:ilvl w:val="0"/>
          <w:numId w:val="13"/>
        </w:numPr>
        <w:jc w:val="both"/>
        <w:rPr>
          <w:lang w:val="ro-RO"/>
        </w:rPr>
      </w:pPr>
      <w:r w:rsidRPr="0094231E">
        <w:rPr>
          <w:lang w:val="ro-RO"/>
        </w:rPr>
        <w:t>Terenuri domeniul privat</w:t>
      </w:r>
      <w:r w:rsidR="00566320">
        <w:rPr>
          <w:lang w:val="ro-RO"/>
        </w:rPr>
        <w:t xml:space="preserve"> nr. 1/RF/2020</w:t>
      </w:r>
      <w:r w:rsidRPr="0094231E">
        <w:rPr>
          <w:lang w:val="ro-RO"/>
        </w:rPr>
        <w:t>;</w:t>
      </w:r>
      <w:bookmarkStart w:id="5" w:name="_GoBack"/>
      <w:bookmarkEnd w:id="5"/>
    </w:p>
    <w:p w:rsidR="0094231E" w:rsidRPr="0094231E" w:rsidRDefault="0094231E" w:rsidP="0094231E">
      <w:pPr>
        <w:numPr>
          <w:ilvl w:val="0"/>
          <w:numId w:val="13"/>
        </w:numPr>
        <w:jc w:val="both"/>
        <w:rPr>
          <w:lang w:val="ro-RO"/>
        </w:rPr>
      </w:pPr>
      <w:r w:rsidRPr="0094231E">
        <w:rPr>
          <w:lang w:val="ro-RO"/>
        </w:rPr>
        <w:t>Terenuri domeniul public</w:t>
      </w:r>
      <w:r w:rsidR="00566320">
        <w:rPr>
          <w:lang w:val="ro-RO"/>
        </w:rPr>
        <w:t xml:space="preserve"> nr. 10/RF/2020</w:t>
      </w:r>
      <w:r w:rsidRPr="0094231E">
        <w:rPr>
          <w:lang w:val="ro-RO"/>
        </w:rPr>
        <w:t>;</w:t>
      </w:r>
    </w:p>
    <w:p w:rsidR="0094231E" w:rsidRPr="0094231E" w:rsidRDefault="0094231E" w:rsidP="0094231E">
      <w:pPr>
        <w:numPr>
          <w:ilvl w:val="0"/>
          <w:numId w:val="13"/>
        </w:numPr>
        <w:jc w:val="both"/>
        <w:rPr>
          <w:lang w:val="ro-RO"/>
        </w:rPr>
      </w:pPr>
      <w:r w:rsidRPr="0094231E">
        <w:rPr>
          <w:lang w:val="ro-RO"/>
        </w:rPr>
        <w:t>Strazi/Drumuri domeniul public</w:t>
      </w:r>
      <w:r w:rsidR="00566320">
        <w:rPr>
          <w:lang w:val="ro-RO"/>
        </w:rPr>
        <w:t xml:space="preserve"> nr. 11/RF/2020</w:t>
      </w:r>
      <w:r w:rsidRPr="0094231E">
        <w:rPr>
          <w:lang w:val="ro-RO"/>
        </w:rPr>
        <w:t>;</w:t>
      </w:r>
    </w:p>
    <w:p w:rsidR="006345F2" w:rsidRDefault="006345F2" w:rsidP="006345F2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b/>
          <w:lang w:val="ro-RO"/>
        </w:rPr>
        <w:t xml:space="preserve">    </w:t>
      </w:r>
      <w:r w:rsidR="00633605" w:rsidRPr="00ED41A8">
        <w:rPr>
          <w:b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E30BC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B7129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E30BC"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/>
          <w:b/>
          <w:sz w:val="24"/>
          <w:szCs w:val="24"/>
          <w:lang w:val="ro-RO"/>
        </w:rPr>
        <w:t>. -</w:t>
      </w:r>
      <w:r>
        <w:rPr>
          <w:rFonts w:ascii="Times New Roman" w:hAnsi="Times New Roman"/>
          <w:sz w:val="24"/>
          <w:szCs w:val="24"/>
          <w:lang w:val="ro-RO"/>
        </w:rPr>
        <w:t>Prezenta hotărâre poate fi contestată în condițiile Legii contenciosului administrativ nr.554/2004, modificată și completată.</w:t>
      </w:r>
    </w:p>
    <w:p w:rsidR="006345F2" w:rsidRDefault="006345F2" w:rsidP="006345F2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8E30BC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B7129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E30BC">
        <w:rPr>
          <w:rFonts w:ascii="Times New Roman" w:hAnsi="Times New Roman"/>
          <w:b/>
          <w:sz w:val="24"/>
          <w:szCs w:val="24"/>
          <w:lang w:val="ro-RO"/>
        </w:rPr>
        <w:t>3</w:t>
      </w:r>
      <w:r>
        <w:rPr>
          <w:rFonts w:ascii="Times New Roman" w:hAnsi="Times New Roman"/>
          <w:b/>
          <w:sz w:val="24"/>
          <w:szCs w:val="24"/>
          <w:lang w:val="ro-RO"/>
        </w:rPr>
        <w:t>. -</w:t>
      </w:r>
      <w:r>
        <w:rPr>
          <w:rFonts w:ascii="Times New Roman" w:hAnsi="Times New Roman"/>
          <w:sz w:val="24"/>
          <w:szCs w:val="24"/>
          <w:lang w:val="ro-RO"/>
        </w:rPr>
        <w:t xml:space="preserve"> Prezenta hotărâre are caracter normativ și intră în vigoare la data comunicării.</w:t>
      </w:r>
    </w:p>
    <w:p w:rsidR="006345F2" w:rsidRPr="00C87ECB" w:rsidRDefault="006345F2" w:rsidP="006345F2">
      <w:pPr>
        <w:jc w:val="both"/>
        <w:rPr>
          <w:rStyle w:val="rezumat1"/>
          <w:szCs w:val="28"/>
          <w:lang w:val="ro-RO"/>
        </w:rPr>
      </w:pPr>
      <w:r>
        <w:rPr>
          <w:rStyle w:val="rezumat1"/>
          <w:szCs w:val="28"/>
        </w:rPr>
        <w:t xml:space="preserve">     </w:t>
      </w:r>
      <w:r w:rsidR="008E30BC">
        <w:rPr>
          <w:rStyle w:val="rezumat1"/>
          <w:b/>
          <w:szCs w:val="28"/>
        </w:rPr>
        <w:t>Art.</w:t>
      </w:r>
      <w:r w:rsidR="00B7129F">
        <w:rPr>
          <w:rStyle w:val="rezumat1"/>
          <w:b/>
          <w:szCs w:val="28"/>
        </w:rPr>
        <w:t xml:space="preserve"> </w:t>
      </w:r>
      <w:r w:rsidR="008E30BC">
        <w:rPr>
          <w:rStyle w:val="rezumat1"/>
          <w:b/>
          <w:szCs w:val="28"/>
        </w:rPr>
        <w:t>4</w:t>
      </w:r>
      <w:r>
        <w:rPr>
          <w:rStyle w:val="rezumat1"/>
          <w:szCs w:val="28"/>
        </w:rPr>
        <w:t xml:space="preserve">. - </w:t>
      </w:r>
      <w:r w:rsidRPr="00C87ECB">
        <w:rPr>
          <w:rStyle w:val="rezumat1"/>
          <w:szCs w:val="28"/>
          <w:lang w:val="ro-RO"/>
        </w:rPr>
        <w:t xml:space="preserve">Prezenta hotărâre se încredințează cu ducerea la îndeplinire primarului comunei </w:t>
      </w:r>
      <w:r w:rsidR="00405500">
        <w:rPr>
          <w:rStyle w:val="rezumat1"/>
          <w:szCs w:val="28"/>
          <w:lang w:val="ro-RO"/>
        </w:rPr>
        <w:t>CRICIOVA</w:t>
      </w:r>
      <w:r w:rsidRPr="00C87ECB">
        <w:rPr>
          <w:rStyle w:val="rezumat1"/>
          <w:szCs w:val="28"/>
          <w:lang w:val="ro-RO"/>
        </w:rPr>
        <w:t xml:space="preserve"> prin aparatul de specialitate al primarului.</w:t>
      </w:r>
    </w:p>
    <w:p w:rsidR="006345F2" w:rsidRDefault="006345F2" w:rsidP="006345F2">
      <w:pPr>
        <w:jc w:val="both"/>
        <w:rPr>
          <w:rStyle w:val="rezumat1"/>
        </w:rPr>
      </w:pPr>
      <w:r w:rsidRPr="00C87ECB">
        <w:rPr>
          <w:rStyle w:val="rezumat1"/>
          <w:szCs w:val="28"/>
          <w:lang w:val="ro-RO"/>
        </w:rPr>
        <w:t xml:space="preserve">     </w:t>
      </w:r>
      <w:r w:rsidR="008E30BC" w:rsidRPr="00C87ECB">
        <w:rPr>
          <w:rStyle w:val="rezumat1"/>
          <w:b/>
          <w:szCs w:val="28"/>
          <w:lang w:val="ro-RO"/>
        </w:rPr>
        <w:t>Art.</w:t>
      </w:r>
      <w:r w:rsidR="00B7129F">
        <w:rPr>
          <w:rStyle w:val="rezumat1"/>
          <w:b/>
          <w:szCs w:val="28"/>
          <w:lang w:val="ro-RO"/>
        </w:rPr>
        <w:t xml:space="preserve"> </w:t>
      </w:r>
      <w:r w:rsidR="008E30BC" w:rsidRPr="00C87ECB">
        <w:rPr>
          <w:rStyle w:val="rezumat1"/>
          <w:b/>
          <w:szCs w:val="28"/>
          <w:lang w:val="ro-RO"/>
        </w:rPr>
        <w:t>5</w:t>
      </w:r>
      <w:r w:rsidRPr="00C87ECB">
        <w:rPr>
          <w:rStyle w:val="rezumat1"/>
          <w:b/>
          <w:szCs w:val="28"/>
          <w:lang w:val="ro-RO"/>
        </w:rPr>
        <w:t>.</w:t>
      </w:r>
      <w:r w:rsidRPr="00C87ECB">
        <w:rPr>
          <w:rStyle w:val="rezumat1"/>
          <w:szCs w:val="28"/>
          <w:lang w:val="ro-RO"/>
        </w:rPr>
        <w:t xml:space="preserve"> - </w:t>
      </w:r>
      <w:r w:rsidRPr="00C87ECB">
        <w:rPr>
          <w:rStyle w:val="rezumat1"/>
          <w:lang w:val="ro-RO"/>
        </w:rPr>
        <w:t>Prezenta hotărâre se comunica prin intermediul secretarului general al comunei C</w:t>
      </w:r>
      <w:r w:rsidR="00405500">
        <w:rPr>
          <w:rStyle w:val="rezumat1"/>
          <w:lang w:val="ro-RO"/>
        </w:rPr>
        <w:t xml:space="preserve">riciova </w:t>
      </w:r>
      <w:r w:rsidRPr="00C87ECB">
        <w:rPr>
          <w:rStyle w:val="rezumat1"/>
          <w:lang w:val="ro-RO"/>
        </w:rPr>
        <w:t>în termenul prevăzut de lege: Instituției Prefectului Județului Timiș,</w:t>
      </w:r>
      <w:r w:rsidRPr="00C87ECB">
        <w:rPr>
          <w:color w:val="000000"/>
          <w:lang w:val="ro-RO"/>
        </w:rPr>
        <w:t xml:space="preserve"> Compartimentului financiar-contabilitate</w:t>
      </w:r>
      <w:r w:rsidRPr="00C87ECB">
        <w:rPr>
          <w:rStyle w:val="rezumat1"/>
          <w:lang w:val="ro-RO"/>
        </w:rPr>
        <w:t xml:space="preserve"> </w:t>
      </w:r>
      <w:r w:rsidRPr="00C87ECB">
        <w:rPr>
          <w:lang w:val="ro-RO"/>
        </w:rPr>
        <w:t>,</w:t>
      </w:r>
      <w:r w:rsidRPr="00C87ECB">
        <w:rPr>
          <w:rStyle w:val="rezumat1"/>
          <w:lang w:val="ro-RO"/>
        </w:rPr>
        <w:t xml:space="preserve"> se publică în Monitorul Oficial</w:t>
      </w:r>
      <w:r>
        <w:rPr>
          <w:rStyle w:val="rezumat1"/>
        </w:rPr>
        <w:t xml:space="preserve"> Local </w:t>
      </w:r>
      <w:hyperlink r:id="rId6" w:history="1">
        <w:r w:rsidR="00405500" w:rsidRPr="00EF590C">
          <w:rPr>
            <w:rStyle w:val="Hyperlink"/>
          </w:rPr>
          <w:t>www.primariacriciova.ro</w:t>
        </w:r>
      </w:hyperlink>
      <w:r w:rsidRPr="006E3DC7">
        <w:rPr>
          <w:rStyle w:val="rezumat1"/>
        </w:rPr>
        <w:t>.</w:t>
      </w:r>
    </w:p>
    <w:p w:rsidR="006345F2" w:rsidRDefault="006345F2" w:rsidP="00405500">
      <w:pPr>
        <w:jc w:val="both"/>
        <w:rPr>
          <w:rStyle w:val="rezumat1"/>
          <w:szCs w:val="28"/>
        </w:rPr>
      </w:pPr>
    </w:p>
    <w:p w:rsidR="006345F2" w:rsidRPr="0020655D" w:rsidRDefault="006345F2" w:rsidP="006345F2">
      <w:pPr>
        <w:ind w:firstLine="708"/>
        <w:rPr>
          <w:rStyle w:val="rezumat1"/>
          <w:sz w:val="22"/>
          <w:szCs w:val="22"/>
        </w:rPr>
      </w:pPr>
      <w:r w:rsidRPr="0020655D">
        <w:rPr>
          <w:rStyle w:val="rezumat1"/>
          <w:sz w:val="22"/>
          <w:szCs w:val="22"/>
        </w:rPr>
        <w:t>INIȚIATOR</w:t>
      </w:r>
    </w:p>
    <w:p w:rsidR="006345F2" w:rsidRPr="0020655D" w:rsidRDefault="006345F2" w:rsidP="006345F2">
      <w:pPr>
        <w:rPr>
          <w:sz w:val="22"/>
          <w:szCs w:val="22"/>
          <w:lang w:val="en-GB"/>
        </w:rPr>
      </w:pPr>
      <w:r w:rsidRPr="0020655D">
        <w:rPr>
          <w:sz w:val="22"/>
          <w:szCs w:val="22"/>
        </w:rPr>
        <w:t xml:space="preserve">PRIMARUL COMUNEI </w:t>
      </w:r>
      <w:r w:rsidR="00405500">
        <w:rPr>
          <w:sz w:val="22"/>
          <w:szCs w:val="22"/>
        </w:rPr>
        <w:t>CRICIOVA</w:t>
      </w:r>
      <w:r w:rsidRPr="0020655D">
        <w:rPr>
          <w:sz w:val="22"/>
          <w:szCs w:val="22"/>
        </w:rPr>
        <w:t xml:space="preserve"> </w:t>
      </w:r>
      <w:r w:rsidRPr="0020655D">
        <w:rPr>
          <w:sz w:val="22"/>
          <w:szCs w:val="22"/>
        </w:rPr>
        <w:tab/>
      </w:r>
      <w:r w:rsidRPr="0020655D">
        <w:rPr>
          <w:sz w:val="22"/>
          <w:szCs w:val="22"/>
        </w:rPr>
        <w:tab/>
        <w:t xml:space="preserve">                          </w:t>
      </w:r>
      <w:r w:rsidRPr="00C87ECB">
        <w:rPr>
          <w:sz w:val="22"/>
          <w:szCs w:val="22"/>
          <w:lang w:val="ro-RO"/>
        </w:rPr>
        <w:t>Avizat pentru legalitate</w:t>
      </w:r>
      <w:r w:rsidRPr="0020655D">
        <w:rPr>
          <w:sz w:val="22"/>
          <w:szCs w:val="22"/>
          <w:lang w:val="en-GB"/>
        </w:rPr>
        <w:t>,</w:t>
      </w:r>
    </w:p>
    <w:p w:rsidR="006345F2" w:rsidRPr="0020655D" w:rsidRDefault="006345F2" w:rsidP="006345F2">
      <w:pPr>
        <w:rPr>
          <w:sz w:val="22"/>
          <w:szCs w:val="22"/>
        </w:rPr>
      </w:pPr>
      <w:r w:rsidRPr="0020655D">
        <w:rPr>
          <w:sz w:val="22"/>
          <w:szCs w:val="22"/>
        </w:rPr>
        <w:t xml:space="preserve">           </w:t>
      </w:r>
      <w:r w:rsidR="00405500">
        <w:rPr>
          <w:sz w:val="22"/>
          <w:szCs w:val="22"/>
        </w:rPr>
        <w:t xml:space="preserve">CATANA ROMICA ELENA  </w:t>
      </w:r>
      <w:r w:rsidRPr="0020655D">
        <w:rPr>
          <w:sz w:val="22"/>
          <w:szCs w:val="22"/>
        </w:rPr>
        <w:t xml:space="preserve">                                 </w:t>
      </w:r>
      <w:proofErr w:type="gramStart"/>
      <w:r w:rsidRPr="0020655D">
        <w:rPr>
          <w:sz w:val="22"/>
          <w:szCs w:val="22"/>
        </w:rPr>
        <w:t>SECRETARUL  GENERAL</w:t>
      </w:r>
      <w:proofErr w:type="gramEnd"/>
      <w:r w:rsidRPr="0020655D">
        <w:rPr>
          <w:sz w:val="22"/>
          <w:szCs w:val="22"/>
        </w:rPr>
        <w:t xml:space="preserve"> al COMUNEI </w:t>
      </w:r>
    </w:p>
    <w:p w:rsidR="006345F2" w:rsidRPr="0020655D" w:rsidRDefault="006345F2" w:rsidP="006345F2">
      <w:pPr>
        <w:ind w:firstLine="708"/>
        <w:rPr>
          <w:sz w:val="22"/>
          <w:szCs w:val="22"/>
        </w:rPr>
      </w:pPr>
      <w:r w:rsidRPr="0020655D">
        <w:rPr>
          <w:sz w:val="22"/>
          <w:szCs w:val="22"/>
        </w:rPr>
        <w:t xml:space="preserve">       </w:t>
      </w:r>
      <w:r w:rsidRPr="0020655D">
        <w:rPr>
          <w:sz w:val="22"/>
          <w:szCs w:val="22"/>
        </w:rPr>
        <w:tab/>
      </w:r>
      <w:r w:rsidRPr="0020655D">
        <w:rPr>
          <w:sz w:val="22"/>
          <w:szCs w:val="22"/>
        </w:rPr>
        <w:tab/>
      </w:r>
      <w:r w:rsidRPr="0020655D">
        <w:rPr>
          <w:sz w:val="22"/>
          <w:szCs w:val="22"/>
        </w:rPr>
        <w:tab/>
        <w:t xml:space="preserve">   </w:t>
      </w:r>
      <w:r w:rsidRPr="0020655D">
        <w:rPr>
          <w:sz w:val="22"/>
          <w:szCs w:val="22"/>
        </w:rPr>
        <w:tab/>
        <w:t xml:space="preserve">  </w:t>
      </w:r>
      <w:r w:rsidRPr="0020655D">
        <w:rPr>
          <w:sz w:val="22"/>
          <w:szCs w:val="22"/>
        </w:rPr>
        <w:tab/>
      </w:r>
      <w:r w:rsidRPr="0020655D">
        <w:rPr>
          <w:sz w:val="22"/>
          <w:szCs w:val="22"/>
        </w:rPr>
        <w:tab/>
        <w:t xml:space="preserve">            </w:t>
      </w:r>
      <w:r w:rsidR="00405500">
        <w:rPr>
          <w:sz w:val="22"/>
          <w:szCs w:val="22"/>
        </w:rPr>
        <w:t xml:space="preserve">LAOS ILENA </w:t>
      </w:r>
    </w:p>
    <w:p w:rsidR="006345F2" w:rsidRPr="0020655D" w:rsidRDefault="006345F2" w:rsidP="006345F2"/>
    <w:p w:rsidR="005C43C2" w:rsidRPr="0020655D" w:rsidRDefault="005C43C2" w:rsidP="006345F2">
      <w:pPr>
        <w:jc w:val="both"/>
        <w:rPr>
          <w:rStyle w:val="rezumat1"/>
          <w:lang w:val="ro-RO"/>
        </w:rPr>
      </w:pPr>
    </w:p>
    <w:sectPr w:rsidR="005C43C2" w:rsidRPr="0020655D" w:rsidSect="00405500">
      <w:pgSz w:w="11906" w:h="16838"/>
      <w:pgMar w:top="245" w:right="1008" w:bottom="245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2267F"/>
    <w:multiLevelType w:val="hybridMultilevel"/>
    <w:tmpl w:val="5C92DAF8"/>
    <w:lvl w:ilvl="0" w:tplc="D640E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E5C31"/>
    <w:multiLevelType w:val="hybridMultilevel"/>
    <w:tmpl w:val="4B543796"/>
    <w:lvl w:ilvl="0" w:tplc="BFDCE284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776C86"/>
    <w:multiLevelType w:val="hybridMultilevel"/>
    <w:tmpl w:val="4FB66A32"/>
    <w:lvl w:ilvl="0" w:tplc="17544CD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CE7712"/>
    <w:multiLevelType w:val="hybridMultilevel"/>
    <w:tmpl w:val="AD6802D6"/>
    <w:lvl w:ilvl="0" w:tplc="3746D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32DF1"/>
    <w:multiLevelType w:val="hybridMultilevel"/>
    <w:tmpl w:val="871A5A6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27E0EDC"/>
    <w:multiLevelType w:val="hybridMultilevel"/>
    <w:tmpl w:val="99A4D888"/>
    <w:lvl w:ilvl="0" w:tplc="BCCA24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E67354"/>
    <w:multiLevelType w:val="hybridMultilevel"/>
    <w:tmpl w:val="7EA2A15A"/>
    <w:lvl w:ilvl="0" w:tplc="9EEAE6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850D07"/>
    <w:multiLevelType w:val="hybridMultilevel"/>
    <w:tmpl w:val="A73E88D2"/>
    <w:lvl w:ilvl="0" w:tplc="130E628A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3" w:hanging="360"/>
      </w:pPr>
    </w:lvl>
    <w:lvl w:ilvl="2" w:tplc="0418001B" w:tentative="1">
      <w:start w:val="1"/>
      <w:numFmt w:val="lowerRoman"/>
      <w:lvlText w:val="%3."/>
      <w:lvlJc w:val="right"/>
      <w:pPr>
        <w:ind w:left="3213" w:hanging="180"/>
      </w:pPr>
    </w:lvl>
    <w:lvl w:ilvl="3" w:tplc="0418000F" w:tentative="1">
      <w:start w:val="1"/>
      <w:numFmt w:val="decimal"/>
      <w:lvlText w:val="%4."/>
      <w:lvlJc w:val="left"/>
      <w:pPr>
        <w:ind w:left="3933" w:hanging="360"/>
      </w:pPr>
    </w:lvl>
    <w:lvl w:ilvl="4" w:tplc="04180019" w:tentative="1">
      <w:start w:val="1"/>
      <w:numFmt w:val="lowerLetter"/>
      <w:lvlText w:val="%5."/>
      <w:lvlJc w:val="left"/>
      <w:pPr>
        <w:ind w:left="4653" w:hanging="360"/>
      </w:pPr>
    </w:lvl>
    <w:lvl w:ilvl="5" w:tplc="0418001B" w:tentative="1">
      <w:start w:val="1"/>
      <w:numFmt w:val="lowerRoman"/>
      <w:lvlText w:val="%6."/>
      <w:lvlJc w:val="right"/>
      <w:pPr>
        <w:ind w:left="5373" w:hanging="180"/>
      </w:pPr>
    </w:lvl>
    <w:lvl w:ilvl="6" w:tplc="0418000F" w:tentative="1">
      <w:start w:val="1"/>
      <w:numFmt w:val="decimal"/>
      <w:lvlText w:val="%7."/>
      <w:lvlJc w:val="left"/>
      <w:pPr>
        <w:ind w:left="6093" w:hanging="360"/>
      </w:pPr>
    </w:lvl>
    <w:lvl w:ilvl="7" w:tplc="04180019" w:tentative="1">
      <w:start w:val="1"/>
      <w:numFmt w:val="lowerLetter"/>
      <w:lvlText w:val="%8."/>
      <w:lvlJc w:val="left"/>
      <w:pPr>
        <w:ind w:left="6813" w:hanging="360"/>
      </w:pPr>
    </w:lvl>
    <w:lvl w:ilvl="8" w:tplc="0418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>
    <w:nsid w:val="4B79201B"/>
    <w:multiLevelType w:val="hybridMultilevel"/>
    <w:tmpl w:val="7A580DE6"/>
    <w:lvl w:ilvl="0" w:tplc="DFD80B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0E18C5"/>
    <w:multiLevelType w:val="hybridMultilevel"/>
    <w:tmpl w:val="62327C9C"/>
    <w:lvl w:ilvl="0" w:tplc="CE286D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820ADD"/>
    <w:multiLevelType w:val="hybridMultilevel"/>
    <w:tmpl w:val="AC74855A"/>
    <w:lvl w:ilvl="0" w:tplc="4F0E32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55E0C"/>
    <w:multiLevelType w:val="hybridMultilevel"/>
    <w:tmpl w:val="F1C6C8B4"/>
    <w:lvl w:ilvl="0" w:tplc="EE20F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FE4FD6"/>
    <w:multiLevelType w:val="hybridMultilevel"/>
    <w:tmpl w:val="C18A7306"/>
    <w:lvl w:ilvl="0" w:tplc="820EF04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05"/>
    <w:rsid w:val="0001630B"/>
    <w:rsid w:val="00020961"/>
    <w:rsid w:val="0004445F"/>
    <w:rsid w:val="00044A23"/>
    <w:rsid w:val="000743DC"/>
    <w:rsid w:val="0008396D"/>
    <w:rsid w:val="000A4E43"/>
    <w:rsid w:val="000D1895"/>
    <w:rsid w:val="00100B75"/>
    <w:rsid w:val="001015D9"/>
    <w:rsid w:val="00116860"/>
    <w:rsid w:val="00125E58"/>
    <w:rsid w:val="00134D2B"/>
    <w:rsid w:val="00136F58"/>
    <w:rsid w:val="001376FB"/>
    <w:rsid w:val="00190D81"/>
    <w:rsid w:val="001B0B70"/>
    <w:rsid w:val="001E2F02"/>
    <w:rsid w:val="0020655D"/>
    <w:rsid w:val="0022021B"/>
    <w:rsid w:val="002405CF"/>
    <w:rsid w:val="00253F30"/>
    <w:rsid w:val="002851F5"/>
    <w:rsid w:val="002A4D1C"/>
    <w:rsid w:val="002D102E"/>
    <w:rsid w:val="002D1F64"/>
    <w:rsid w:val="002D5A32"/>
    <w:rsid w:val="0030464A"/>
    <w:rsid w:val="003240AC"/>
    <w:rsid w:val="003339A3"/>
    <w:rsid w:val="003405F3"/>
    <w:rsid w:val="00360BE5"/>
    <w:rsid w:val="00367355"/>
    <w:rsid w:val="00373064"/>
    <w:rsid w:val="003757CF"/>
    <w:rsid w:val="0039529F"/>
    <w:rsid w:val="003A4C1C"/>
    <w:rsid w:val="003B46C2"/>
    <w:rsid w:val="003B6611"/>
    <w:rsid w:val="003E3810"/>
    <w:rsid w:val="003E6D91"/>
    <w:rsid w:val="00405500"/>
    <w:rsid w:val="00413A80"/>
    <w:rsid w:val="00432579"/>
    <w:rsid w:val="00456537"/>
    <w:rsid w:val="00473C5E"/>
    <w:rsid w:val="004759C2"/>
    <w:rsid w:val="004823B0"/>
    <w:rsid w:val="00490CF4"/>
    <w:rsid w:val="0049696A"/>
    <w:rsid w:val="00520545"/>
    <w:rsid w:val="0052276F"/>
    <w:rsid w:val="00547A74"/>
    <w:rsid w:val="00566320"/>
    <w:rsid w:val="00573910"/>
    <w:rsid w:val="00576753"/>
    <w:rsid w:val="005C43C2"/>
    <w:rsid w:val="005E7390"/>
    <w:rsid w:val="00633605"/>
    <w:rsid w:val="006345F2"/>
    <w:rsid w:val="0064610B"/>
    <w:rsid w:val="00656D62"/>
    <w:rsid w:val="00660B1D"/>
    <w:rsid w:val="006734BE"/>
    <w:rsid w:val="00690B97"/>
    <w:rsid w:val="006918D3"/>
    <w:rsid w:val="006C50B8"/>
    <w:rsid w:val="006E3DC7"/>
    <w:rsid w:val="00710973"/>
    <w:rsid w:val="00711278"/>
    <w:rsid w:val="00711A80"/>
    <w:rsid w:val="00714712"/>
    <w:rsid w:val="00717578"/>
    <w:rsid w:val="0079369D"/>
    <w:rsid w:val="008324AB"/>
    <w:rsid w:val="00843802"/>
    <w:rsid w:val="00881C87"/>
    <w:rsid w:val="008E30BC"/>
    <w:rsid w:val="00901062"/>
    <w:rsid w:val="00915537"/>
    <w:rsid w:val="009278FE"/>
    <w:rsid w:val="00933EBA"/>
    <w:rsid w:val="0094231E"/>
    <w:rsid w:val="00962308"/>
    <w:rsid w:val="009A0F88"/>
    <w:rsid w:val="00B01F13"/>
    <w:rsid w:val="00B656CE"/>
    <w:rsid w:val="00B7129F"/>
    <w:rsid w:val="00B85645"/>
    <w:rsid w:val="00BB20F8"/>
    <w:rsid w:val="00BE6BA6"/>
    <w:rsid w:val="00BE7BAF"/>
    <w:rsid w:val="00C17BB1"/>
    <w:rsid w:val="00C3740D"/>
    <w:rsid w:val="00C87ECB"/>
    <w:rsid w:val="00CB405A"/>
    <w:rsid w:val="00CB54EF"/>
    <w:rsid w:val="00CF6510"/>
    <w:rsid w:val="00D11094"/>
    <w:rsid w:val="00D51E0A"/>
    <w:rsid w:val="00D6169A"/>
    <w:rsid w:val="00D97D2A"/>
    <w:rsid w:val="00DA3D48"/>
    <w:rsid w:val="00DD26D8"/>
    <w:rsid w:val="00DD310E"/>
    <w:rsid w:val="00E15D57"/>
    <w:rsid w:val="00E20FD4"/>
    <w:rsid w:val="00E324E5"/>
    <w:rsid w:val="00E4743C"/>
    <w:rsid w:val="00E617B1"/>
    <w:rsid w:val="00E81FC0"/>
    <w:rsid w:val="00E948D3"/>
    <w:rsid w:val="00EB4177"/>
    <w:rsid w:val="00EB7242"/>
    <w:rsid w:val="00ED41A8"/>
    <w:rsid w:val="00EF2504"/>
    <w:rsid w:val="00F67ABA"/>
    <w:rsid w:val="00F71E2F"/>
    <w:rsid w:val="00F73476"/>
    <w:rsid w:val="00FA0D38"/>
    <w:rsid w:val="00FE5AF7"/>
    <w:rsid w:val="00FE7EE9"/>
    <w:rsid w:val="00FF6F5B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CC3CFE-B938-48D9-8101-3D9C47B7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3605"/>
    <w:pPr>
      <w:jc w:val="center"/>
    </w:pPr>
    <w:rPr>
      <w:b/>
      <w:bCs/>
      <w:sz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633605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paragraph" w:styleId="BodyText3">
    <w:name w:val="Body Text 3"/>
    <w:basedOn w:val="Normal"/>
    <w:link w:val="BodyText3Char"/>
    <w:semiHidden/>
    <w:unhideWhenUsed/>
    <w:rsid w:val="00633605"/>
    <w:pPr>
      <w:jc w:val="center"/>
    </w:pPr>
    <w:rPr>
      <w:b/>
      <w:sz w:val="28"/>
      <w:szCs w:val="20"/>
      <w:lang w:val="ro-RO" w:eastAsia="ro-RO"/>
    </w:rPr>
  </w:style>
  <w:style w:type="character" w:customStyle="1" w:styleId="BodyText3Char">
    <w:name w:val="Body Text 3 Char"/>
    <w:basedOn w:val="DefaultParagraphFont"/>
    <w:link w:val="BodyText3"/>
    <w:semiHidden/>
    <w:rsid w:val="00633605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customStyle="1" w:styleId="rezumat1">
    <w:name w:val="rezumat_1"/>
    <w:basedOn w:val="DefaultParagraphFont"/>
    <w:rsid w:val="00633605"/>
  </w:style>
  <w:style w:type="paragraph" w:styleId="BalloonText">
    <w:name w:val="Balloon Text"/>
    <w:basedOn w:val="Normal"/>
    <w:link w:val="BalloonTextChar"/>
    <w:uiPriority w:val="99"/>
    <w:semiHidden/>
    <w:unhideWhenUsed/>
    <w:rsid w:val="00633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60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60B1D"/>
    <w:pPr>
      <w:ind w:left="720"/>
      <w:contextualSpacing/>
    </w:pPr>
  </w:style>
  <w:style w:type="character" w:customStyle="1" w:styleId="titlu011">
    <w:name w:val="titlu_011"/>
    <w:rsid w:val="002D102E"/>
    <w:rPr>
      <w:rFonts w:ascii="Verdana" w:hAnsi="Verdana" w:hint="default"/>
      <w:b/>
      <w:bCs/>
      <w:color w:val="000000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unhideWhenUsed/>
    <w:rsid w:val="00881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81C8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6345F2"/>
    <w:rPr>
      <w:color w:val="0000FF"/>
      <w:u w:val="single"/>
    </w:rPr>
  </w:style>
  <w:style w:type="paragraph" w:styleId="NoSpacing">
    <w:name w:val="No Spacing"/>
    <w:uiPriority w:val="1"/>
    <w:qFormat/>
    <w:rsid w:val="006345F2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criciov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***</cp:lastModifiedBy>
  <cp:revision>4</cp:revision>
  <cp:lastPrinted>2022-02-09T10:59:00Z</cp:lastPrinted>
  <dcterms:created xsi:type="dcterms:W3CDTF">2022-02-09T10:48:00Z</dcterms:created>
  <dcterms:modified xsi:type="dcterms:W3CDTF">2022-02-09T11:09:00Z</dcterms:modified>
</cp:coreProperties>
</file>