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98" w:rsidRDefault="00D5017F">
      <w:pPr>
        <w:pStyle w:val="Standard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ROMANIA</w:t>
      </w:r>
    </w:p>
    <w:p w:rsidR="00D5017F" w:rsidRDefault="00D5017F">
      <w:pPr>
        <w:pStyle w:val="Standard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JUDETUL TIMIS</w:t>
      </w:r>
    </w:p>
    <w:p w:rsidR="00D5017F" w:rsidRDefault="00D5017F">
      <w:pPr>
        <w:pStyle w:val="Standard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COMUNA CRICIOVA</w:t>
      </w:r>
    </w:p>
    <w:p w:rsidR="00D5017F" w:rsidRDefault="00D5017F">
      <w:pPr>
        <w:pStyle w:val="Standard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CONSILIUL LOCAL</w:t>
      </w:r>
    </w:p>
    <w:p w:rsidR="00D5017F" w:rsidRDefault="00D5017F">
      <w:pPr>
        <w:pStyle w:val="Standard"/>
        <w:rPr>
          <w:rFonts w:cs="Times New Roman"/>
          <w:b/>
          <w:bCs/>
          <w:iCs/>
        </w:rPr>
      </w:pPr>
    </w:p>
    <w:p w:rsidR="00E14D98" w:rsidRDefault="006A2B22" w:rsidP="006A2B2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 xml:space="preserve">                                                     </w:t>
      </w:r>
      <w:r w:rsidR="00D5017F">
        <w:rPr>
          <w:rFonts w:cs="Times New Roman"/>
          <w:b/>
          <w:bCs/>
          <w:iCs/>
          <w:sz w:val="28"/>
          <w:szCs w:val="28"/>
        </w:rPr>
        <w:t xml:space="preserve">           </w:t>
      </w:r>
      <w:r w:rsidR="00FD5A67">
        <w:rPr>
          <w:rFonts w:cs="Times New Roman"/>
          <w:b/>
          <w:bCs/>
          <w:iCs/>
          <w:sz w:val="28"/>
          <w:szCs w:val="28"/>
        </w:rPr>
        <w:t>HOTARARE</w:t>
      </w:r>
    </w:p>
    <w:p w:rsidR="00E14D98" w:rsidRDefault="00FD5A67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 xml:space="preserve">privind </w:t>
      </w:r>
      <w:r w:rsidR="00B9162B">
        <w:rPr>
          <w:rFonts w:cs="Times New Roman"/>
          <w:b/>
          <w:bCs/>
          <w:iCs/>
          <w:sz w:val="28"/>
          <w:szCs w:val="28"/>
        </w:rPr>
        <w:t xml:space="preserve">modificarea </w:t>
      </w:r>
      <w:r>
        <w:rPr>
          <w:rFonts w:cs="Times New Roman"/>
          <w:b/>
          <w:bCs/>
          <w:iCs/>
          <w:sz w:val="28"/>
          <w:szCs w:val="28"/>
        </w:rPr>
        <w:t xml:space="preserve">  Regulamentului de organizare </w:t>
      </w:r>
      <w:proofErr w:type="spellStart"/>
      <w:r>
        <w:rPr>
          <w:rFonts w:cs="Times New Roman"/>
          <w:b/>
          <w:bCs/>
          <w:iCs/>
          <w:sz w:val="28"/>
          <w:szCs w:val="28"/>
        </w:rPr>
        <w:t>şi</w:t>
      </w:r>
      <w:proofErr w:type="spellEnd"/>
      <w:r>
        <w:rPr>
          <w:rFonts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 w:val="28"/>
          <w:szCs w:val="28"/>
        </w:rPr>
        <w:t>funcţionare</w:t>
      </w:r>
      <w:proofErr w:type="spellEnd"/>
    </w:p>
    <w:p w:rsidR="00E14D98" w:rsidRDefault="00FD5A67">
      <w:pPr>
        <w:pStyle w:val="Standard"/>
        <w:jc w:val="center"/>
        <w:rPr>
          <w:rFonts w:cs="Times New Roman"/>
          <w:b/>
          <w:bCs/>
          <w:iCs/>
          <w:sz w:val="28"/>
          <w:szCs w:val="28"/>
          <w:lang w:val="en-US"/>
        </w:rPr>
      </w:pPr>
      <w:r>
        <w:rPr>
          <w:rFonts w:cs="Times New Roman"/>
          <w:b/>
          <w:bCs/>
          <w:iCs/>
          <w:sz w:val="28"/>
          <w:szCs w:val="28"/>
        </w:rPr>
        <w:t xml:space="preserve">a Consiliului Local al comunei </w:t>
      </w:r>
      <w:proofErr w:type="spellStart"/>
      <w:r>
        <w:rPr>
          <w:rFonts w:cs="Times New Roman"/>
          <w:b/>
          <w:bCs/>
          <w:iCs/>
          <w:sz w:val="28"/>
          <w:szCs w:val="28"/>
          <w:lang w:val="en-US"/>
        </w:rPr>
        <w:t>Criciova</w:t>
      </w:r>
      <w:proofErr w:type="spellEnd"/>
    </w:p>
    <w:p w:rsidR="00E14D98" w:rsidRDefault="00E14D98">
      <w:pPr>
        <w:pStyle w:val="Standard"/>
        <w:jc w:val="both"/>
        <w:rPr>
          <w:rFonts w:cs="Times New Roman"/>
          <w:b/>
          <w:bCs/>
          <w:iCs/>
        </w:rPr>
      </w:pPr>
    </w:p>
    <w:p w:rsidR="00E14D98" w:rsidRDefault="00FD5A67">
      <w:pPr>
        <w:pStyle w:val="Standard"/>
        <w:jc w:val="both"/>
        <w:rPr>
          <w:rFonts w:cs="Times New Roman"/>
        </w:rPr>
      </w:pPr>
      <w:r>
        <w:rPr>
          <w:rFonts w:cs="Times New Roman"/>
          <w:iCs/>
        </w:rPr>
        <w:t xml:space="preserve">Consiliul Local al Comunei </w:t>
      </w:r>
      <w:proofErr w:type="spellStart"/>
      <w:r>
        <w:rPr>
          <w:rFonts w:cs="Times New Roman"/>
          <w:iCs/>
          <w:lang w:val="en-US"/>
        </w:rPr>
        <w:t>Criciova</w:t>
      </w:r>
      <w:proofErr w:type="spellEnd"/>
      <w:r>
        <w:rPr>
          <w:rFonts w:cs="Times New Roman"/>
          <w:iCs/>
        </w:rPr>
        <w:t xml:space="preserve">, întrunit în ședință ordinară </w:t>
      </w:r>
    </w:p>
    <w:p w:rsidR="00E14D98" w:rsidRDefault="00FD5A67">
      <w:pPr>
        <w:pStyle w:val="Standard"/>
        <w:jc w:val="both"/>
        <w:rPr>
          <w:rFonts w:cs="Times New Roman"/>
          <w:iCs/>
        </w:rPr>
      </w:pPr>
      <w:r>
        <w:rPr>
          <w:rFonts w:cs="Times New Roman"/>
          <w:iCs/>
        </w:rPr>
        <w:t>Având în vedere :</w:t>
      </w:r>
    </w:p>
    <w:p w:rsidR="00E14D98" w:rsidRDefault="00FD5A67">
      <w:pPr>
        <w:pStyle w:val="Standard"/>
        <w:jc w:val="both"/>
        <w:rPr>
          <w:rFonts w:cs="Times New Roman"/>
          <w:iCs/>
        </w:rPr>
      </w:pPr>
      <w:r>
        <w:rPr>
          <w:rFonts w:cs="Times New Roman"/>
          <w:iCs/>
        </w:rPr>
        <w:t>Referatul d</w:t>
      </w:r>
      <w:r w:rsidR="003B407E">
        <w:rPr>
          <w:rFonts w:cs="Times New Roman"/>
          <w:iCs/>
        </w:rPr>
        <w:t xml:space="preserve">e aprobare al inițiatorului </w:t>
      </w:r>
    </w:p>
    <w:p w:rsidR="00E14D98" w:rsidRDefault="00FD5A67">
      <w:pPr>
        <w:pStyle w:val="NoSpacing"/>
        <w:jc w:val="both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În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temeiul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prevederilor</w:t>
      </w:r>
      <w:proofErr w:type="gramStart"/>
      <w:r>
        <w:rPr>
          <w:iCs/>
          <w:sz w:val="24"/>
          <w:szCs w:val="24"/>
        </w:rPr>
        <w:t>:art</w:t>
      </w:r>
      <w:proofErr w:type="spellEnd"/>
      <w:proofErr w:type="gramEnd"/>
      <w:r>
        <w:rPr>
          <w:iCs/>
          <w:sz w:val="24"/>
          <w:szCs w:val="24"/>
        </w:rPr>
        <w:t xml:space="preserve"> 632 OUG 57/2019, art.106, 111, 112, 113, 114, 115, 116, 117, 118, 119, 120, 121, 123 </w:t>
      </w:r>
      <w:proofErr w:type="spellStart"/>
      <w:r>
        <w:rPr>
          <w:iCs/>
          <w:sz w:val="24"/>
          <w:szCs w:val="24"/>
        </w:rPr>
        <w:t>și</w:t>
      </w:r>
      <w:proofErr w:type="spellEnd"/>
      <w:r>
        <w:rPr>
          <w:iCs/>
          <w:sz w:val="24"/>
          <w:szCs w:val="24"/>
        </w:rPr>
        <w:t xml:space="preserve"> art.129 alin.2  lit a </w:t>
      </w:r>
      <w:proofErr w:type="spellStart"/>
      <w:r>
        <w:rPr>
          <w:iCs/>
          <w:sz w:val="24"/>
          <w:szCs w:val="24"/>
        </w:rPr>
        <w:t>si</w:t>
      </w:r>
      <w:proofErr w:type="spellEnd"/>
      <w:r>
        <w:rPr>
          <w:iCs/>
          <w:sz w:val="24"/>
          <w:szCs w:val="24"/>
        </w:rPr>
        <w:t xml:space="preserve"> alin.3 </w:t>
      </w:r>
      <w:proofErr w:type="spellStart"/>
      <w:r>
        <w:rPr>
          <w:iCs/>
          <w:sz w:val="24"/>
          <w:szCs w:val="24"/>
        </w:rPr>
        <w:t>lit.a</w:t>
      </w:r>
      <w:proofErr w:type="spellEnd"/>
      <w:r>
        <w:rPr>
          <w:iCs/>
          <w:sz w:val="24"/>
          <w:szCs w:val="24"/>
        </w:rPr>
        <w:t>)</w:t>
      </w:r>
    </w:p>
    <w:p w:rsidR="00E14D98" w:rsidRDefault="00FD5A67">
      <w:pPr>
        <w:pStyle w:val="Standard"/>
        <w:jc w:val="both"/>
        <w:rPr>
          <w:rFonts w:cs="Times New Roman"/>
        </w:rPr>
      </w:pPr>
      <w:r>
        <w:rPr>
          <w:rStyle w:val="FontStyle53"/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o-RO" w:bidi="ar-SA"/>
        </w:rPr>
        <w:t>Luând în considerare dispozițiile Legii nr.24/2000 privind normele de tehnică legislativă la elaborarea actelor normative, republicată, cu modificările și completările ulterioare</w:t>
      </w:r>
    </w:p>
    <w:p w:rsidR="00E14D98" w:rsidRDefault="00FD5A67">
      <w:pPr>
        <w:pStyle w:val="Standard"/>
        <w:jc w:val="both"/>
        <w:rPr>
          <w:rFonts w:cs="Times New Roman"/>
          <w:b/>
        </w:rPr>
      </w:pPr>
      <w:proofErr w:type="spellStart"/>
      <w:r>
        <w:rPr>
          <w:rStyle w:val="StrongEmphasis"/>
          <w:rFonts w:cs="Times New Roman"/>
          <w:b w:val="0"/>
          <w:lang w:val="es-ES" w:eastAsia="en-US"/>
        </w:rPr>
        <w:t>Conform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prevederilor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Legii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nr.52/2003 -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privind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transparența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decizională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în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administrația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publică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,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cu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modificările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și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completările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 xml:space="preserve"> </w:t>
      </w:r>
      <w:proofErr w:type="spellStart"/>
      <w:r>
        <w:rPr>
          <w:rStyle w:val="StrongEmphasis"/>
          <w:rFonts w:cs="Times New Roman"/>
          <w:b w:val="0"/>
          <w:lang w:val="es-ES" w:eastAsia="en-US"/>
        </w:rPr>
        <w:t>ulterioare</w:t>
      </w:r>
      <w:proofErr w:type="spellEnd"/>
      <w:r>
        <w:rPr>
          <w:rStyle w:val="StrongEmphasis"/>
          <w:rFonts w:cs="Times New Roman"/>
          <w:b w:val="0"/>
          <w:lang w:val="es-ES" w:eastAsia="en-US"/>
        </w:rPr>
        <w:t>;</w:t>
      </w:r>
    </w:p>
    <w:p w:rsidR="00D5017F" w:rsidRDefault="00FD5A67" w:rsidP="00D5017F">
      <w:pPr>
        <w:pStyle w:val="NoSpacing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Având</w:t>
      </w:r>
      <w:proofErr w:type="spellEnd"/>
      <w:r w:rsidR="00D5017F">
        <w:rPr>
          <w:iCs/>
          <w:sz w:val="24"/>
          <w:szCs w:val="24"/>
        </w:rPr>
        <w:t xml:space="preserve"> </w:t>
      </w:r>
      <w:proofErr w:type="spellStart"/>
      <w:r w:rsidR="00D5017F">
        <w:rPr>
          <w:iCs/>
          <w:sz w:val="24"/>
          <w:szCs w:val="24"/>
        </w:rPr>
        <w:t>în</w:t>
      </w:r>
      <w:proofErr w:type="spellEnd"/>
      <w:r w:rsidR="00D5017F">
        <w:rPr>
          <w:iCs/>
          <w:sz w:val="24"/>
          <w:szCs w:val="24"/>
        </w:rPr>
        <w:t xml:space="preserve"> </w:t>
      </w:r>
      <w:proofErr w:type="spellStart"/>
      <w:r w:rsidR="00D5017F">
        <w:rPr>
          <w:iCs/>
          <w:sz w:val="24"/>
          <w:szCs w:val="24"/>
        </w:rPr>
        <w:t>vedere</w:t>
      </w:r>
      <w:proofErr w:type="spellEnd"/>
      <w:r w:rsidR="00D5017F">
        <w:rPr>
          <w:iCs/>
          <w:sz w:val="24"/>
          <w:szCs w:val="24"/>
        </w:rPr>
        <w:t xml:space="preserve"> art.139 </w:t>
      </w:r>
      <w:proofErr w:type="spellStart"/>
      <w:r w:rsidR="00D5017F">
        <w:rPr>
          <w:iCs/>
          <w:sz w:val="24"/>
          <w:szCs w:val="24"/>
        </w:rPr>
        <w:t>alin</w:t>
      </w:r>
      <w:proofErr w:type="spellEnd"/>
      <w:r w:rsidR="00D5017F">
        <w:rPr>
          <w:iCs/>
          <w:sz w:val="24"/>
          <w:szCs w:val="24"/>
        </w:rPr>
        <w:t xml:space="preserve"> 3 </w:t>
      </w:r>
      <w:proofErr w:type="spellStart"/>
      <w:proofErr w:type="gramStart"/>
      <w:r w:rsidR="00D5017F">
        <w:rPr>
          <w:iCs/>
          <w:sz w:val="24"/>
          <w:szCs w:val="24"/>
        </w:rPr>
        <w:t>lit.i</w:t>
      </w:r>
      <w:proofErr w:type="spellEnd"/>
      <w:r w:rsidR="00D5017F">
        <w:rPr>
          <w:iCs/>
          <w:sz w:val="24"/>
          <w:szCs w:val="24"/>
        </w:rPr>
        <w:t xml:space="preserve">  din</w:t>
      </w:r>
      <w:proofErr w:type="gramEnd"/>
      <w:r w:rsidR="00D5017F">
        <w:rPr>
          <w:iCs/>
          <w:sz w:val="24"/>
          <w:szCs w:val="24"/>
        </w:rPr>
        <w:t xml:space="preserve"> OUG 57/2019 </w:t>
      </w:r>
      <w:proofErr w:type="spellStart"/>
      <w:r w:rsidR="00D5017F">
        <w:rPr>
          <w:iCs/>
          <w:sz w:val="24"/>
          <w:szCs w:val="24"/>
        </w:rPr>
        <w:t>privind</w:t>
      </w:r>
      <w:proofErr w:type="spellEnd"/>
      <w:r w:rsidR="00D5017F">
        <w:rPr>
          <w:iCs/>
          <w:sz w:val="24"/>
          <w:szCs w:val="24"/>
        </w:rPr>
        <w:t xml:space="preserve"> </w:t>
      </w:r>
      <w:proofErr w:type="spellStart"/>
      <w:r w:rsidR="00D5017F">
        <w:rPr>
          <w:iCs/>
          <w:sz w:val="24"/>
          <w:szCs w:val="24"/>
        </w:rPr>
        <w:t>Codul</w:t>
      </w:r>
      <w:proofErr w:type="spellEnd"/>
      <w:r w:rsidR="00D5017F">
        <w:rPr>
          <w:iCs/>
          <w:sz w:val="24"/>
          <w:szCs w:val="24"/>
        </w:rPr>
        <w:t xml:space="preserve"> </w:t>
      </w:r>
      <w:proofErr w:type="spellStart"/>
      <w:r w:rsidR="00D5017F">
        <w:rPr>
          <w:iCs/>
          <w:sz w:val="24"/>
          <w:szCs w:val="24"/>
        </w:rPr>
        <w:t>Administrativ</w:t>
      </w:r>
      <w:proofErr w:type="spellEnd"/>
      <w:r w:rsidR="00D5017F">
        <w:rPr>
          <w:iCs/>
          <w:sz w:val="24"/>
          <w:szCs w:val="24"/>
        </w:rPr>
        <w:t xml:space="preserve"> </w:t>
      </w:r>
    </w:p>
    <w:p w:rsidR="00E14D98" w:rsidRDefault="00FD5A67">
      <w:pPr>
        <w:pStyle w:val="NoSpacing"/>
        <w:rPr>
          <w:sz w:val="24"/>
          <w:szCs w:val="24"/>
        </w:rPr>
      </w:pPr>
      <w:r>
        <w:rPr>
          <w:iCs/>
          <w:sz w:val="24"/>
          <w:szCs w:val="24"/>
        </w:rPr>
        <w:br/>
      </w:r>
    </w:p>
    <w:p w:rsidR="00E14D98" w:rsidRDefault="00FD5A67">
      <w:pPr>
        <w:pStyle w:val="Standard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HOTĂRĂȘTE</w:t>
      </w:r>
    </w:p>
    <w:p w:rsidR="00E14D98" w:rsidRDefault="00E14D98">
      <w:pPr>
        <w:pStyle w:val="Standard"/>
        <w:jc w:val="center"/>
        <w:rPr>
          <w:rFonts w:cs="Times New Roman"/>
          <w:b/>
          <w:bCs/>
          <w:iCs/>
        </w:rPr>
      </w:pPr>
    </w:p>
    <w:p w:rsidR="00E14D98" w:rsidRDefault="00FD5A67">
      <w:pPr>
        <w:pStyle w:val="NormalWeb1"/>
        <w:spacing w:after="0"/>
        <w:ind w:left="0" w:firstLine="720"/>
        <w:rPr>
          <w:rFonts w:cs="Times New Roman"/>
        </w:rPr>
      </w:pPr>
      <w:r>
        <w:rPr>
          <w:rFonts w:cs="Times New Roman"/>
          <w:b/>
          <w:bCs/>
          <w:iCs/>
        </w:rPr>
        <w:t xml:space="preserve">Art.1 - </w:t>
      </w:r>
      <w:r>
        <w:rPr>
          <w:rFonts w:cs="Times New Roman"/>
          <w:bCs/>
          <w:iCs/>
        </w:rPr>
        <w:t xml:space="preserve">Se </w:t>
      </w:r>
      <w:r w:rsidR="00ED20A7">
        <w:rPr>
          <w:rFonts w:cs="Times New Roman"/>
          <w:bCs/>
          <w:iCs/>
        </w:rPr>
        <w:t xml:space="preserve">modifica </w:t>
      </w:r>
      <w:proofErr w:type="spellStart"/>
      <w:r w:rsidR="00ED20A7">
        <w:rPr>
          <w:rFonts w:cs="Times New Roman"/>
          <w:bCs/>
          <w:iCs/>
        </w:rPr>
        <w:t>art</w:t>
      </w:r>
      <w:proofErr w:type="spellEnd"/>
      <w:r w:rsidR="00ED20A7">
        <w:rPr>
          <w:rFonts w:cs="Times New Roman"/>
          <w:bCs/>
          <w:iCs/>
        </w:rPr>
        <w:t xml:space="preserve"> 25 alin3 al</w:t>
      </w:r>
      <w:r>
        <w:rPr>
          <w:rFonts w:cs="Times New Roman"/>
          <w:bCs/>
          <w:iCs/>
        </w:rPr>
        <w:t xml:space="preserve"> Regulamentul de organizare </w:t>
      </w:r>
      <w:proofErr w:type="spellStart"/>
      <w:r>
        <w:rPr>
          <w:rFonts w:cs="Times New Roman"/>
          <w:bCs/>
          <w:iCs/>
        </w:rPr>
        <w:t>şi</w:t>
      </w:r>
      <w:proofErr w:type="spellEnd"/>
      <w:r>
        <w:rPr>
          <w:rFonts w:cs="Times New Roman"/>
          <w:bCs/>
          <w:iCs/>
        </w:rPr>
        <w:t xml:space="preserve"> </w:t>
      </w:r>
      <w:proofErr w:type="spellStart"/>
      <w:r>
        <w:rPr>
          <w:rFonts w:cs="Times New Roman"/>
          <w:bCs/>
          <w:iCs/>
        </w:rPr>
        <w:t>funcţionare</w:t>
      </w:r>
      <w:proofErr w:type="spellEnd"/>
      <w:r>
        <w:rPr>
          <w:rFonts w:cs="Times New Roman"/>
          <w:bCs/>
          <w:iCs/>
        </w:rPr>
        <w:t xml:space="preserve"> a Consiliului local al comunei  </w:t>
      </w:r>
      <w:proofErr w:type="spellStart"/>
      <w:r>
        <w:rPr>
          <w:bCs/>
          <w:iCs/>
          <w:lang w:val="en-US"/>
        </w:rPr>
        <w:t>Criciova</w:t>
      </w:r>
      <w:proofErr w:type="spellEnd"/>
      <w:r>
        <w:rPr>
          <w:rFonts w:cs="Times New Roman"/>
          <w:bCs/>
          <w:iCs/>
        </w:rPr>
        <w:t xml:space="preserve"> , </w:t>
      </w:r>
      <w:r w:rsidR="00ED20A7">
        <w:rPr>
          <w:rFonts w:cs="Times New Roman"/>
          <w:bCs/>
          <w:iCs/>
        </w:rPr>
        <w:t xml:space="preserve">, in sensul ca </w:t>
      </w:r>
      <w:proofErr w:type="spellStart"/>
      <w:r w:rsidR="00ED20A7">
        <w:rPr>
          <w:rFonts w:cs="Times New Roman"/>
          <w:bCs/>
          <w:iCs/>
        </w:rPr>
        <w:t>sedintele</w:t>
      </w:r>
      <w:proofErr w:type="spellEnd"/>
      <w:r w:rsidR="00ED20A7">
        <w:rPr>
          <w:rFonts w:cs="Times New Roman"/>
          <w:bCs/>
          <w:iCs/>
        </w:rPr>
        <w:t xml:space="preserve"> ordinare ale consiliului local  se </w:t>
      </w:r>
      <w:proofErr w:type="spellStart"/>
      <w:r w:rsidR="00ED20A7">
        <w:rPr>
          <w:rFonts w:cs="Times New Roman"/>
          <w:bCs/>
          <w:iCs/>
        </w:rPr>
        <w:t>organizeaza</w:t>
      </w:r>
      <w:proofErr w:type="spellEnd"/>
      <w:r w:rsidR="00ED20A7">
        <w:rPr>
          <w:rFonts w:cs="Times New Roman"/>
          <w:bCs/>
          <w:iCs/>
        </w:rPr>
        <w:t xml:space="preserve"> </w:t>
      </w:r>
      <w:proofErr w:type="spellStart"/>
      <w:r w:rsidR="00ED20A7">
        <w:rPr>
          <w:rFonts w:cs="Times New Roman"/>
          <w:bCs/>
          <w:iCs/>
        </w:rPr>
        <w:t>lunar,a</w:t>
      </w:r>
      <w:proofErr w:type="spellEnd"/>
      <w:r w:rsidR="00ED20A7">
        <w:rPr>
          <w:rFonts w:cs="Times New Roman"/>
          <w:bCs/>
          <w:iCs/>
        </w:rPr>
        <w:t xml:space="preserve"> treia zi de joi  din luna la ora 15,30,iar </w:t>
      </w:r>
      <w:proofErr w:type="spellStart"/>
      <w:r w:rsidR="00ED20A7">
        <w:rPr>
          <w:rFonts w:cs="Times New Roman"/>
          <w:bCs/>
          <w:iCs/>
        </w:rPr>
        <w:t>sedintele</w:t>
      </w:r>
      <w:proofErr w:type="spellEnd"/>
      <w:r w:rsidR="00ED20A7">
        <w:rPr>
          <w:rFonts w:cs="Times New Roman"/>
          <w:bCs/>
          <w:iCs/>
        </w:rPr>
        <w:t xml:space="preserve"> extraordinare  in orice zi dar nu mai repede de ora 14</w:t>
      </w:r>
    </w:p>
    <w:p w:rsidR="00E14D98" w:rsidRDefault="00FD5A67">
      <w:pPr>
        <w:pStyle w:val="NormalWeb1"/>
        <w:spacing w:after="0"/>
        <w:ind w:left="0" w:firstLine="720"/>
        <w:rPr>
          <w:rFonts w:cs="Times New Roman"/>
          <w:iCs/>
        </w:rPr>
      </w:pPr>
      <w:r>
        <w:rPr>
          <w:rFonts w:cs="Times New Roman"/>
          <w:b/>
          <w:iCs/>
        </w:rPr>
        <w:t xml:space="preserve">Art.2 - </w:t>
      </w:r>
      <w:r>
        <w:rPr>
          <w:rFonts w:cs="Times New Roman"/>
          <w:iCs/>
        </w:rPr>
        <w:t xml:space="preserve">Prezenta hotărâre se comunică membrilor consiliului local, primarului comunei </w:t>
      </w:r>
      <w:proofErr w:type="spellStart"/>
      <w:r>
        <w:rPr>
          <w:bCs/>
          <w:iCs/>
          <w:lang w:val="en-US"/>
        </w:rPr>
        <w:t>Criciova</w:t>
      </w:r>
      <w:proofErr w:type="spellEnd"/>
      <w:r>
        <w:rPr>
          <w:rFonts w:cs="Times New Roman"/>
          <w:iCs/>
        </w:rPr>
        <w:t xml:space="preserve"> compartimentelor din cadrul aparatului de specialitate al primarului, </w:t>
      </w:r>
      <w:proofErr w:type="spellStart"/>
      <w:r>
        <w:rPr>
          <w:rFonts w:cs="Times New Roman"/>
          <w:iCs/>
        </w:rPr>
        <w:t>Instituţiei</w:t>
      </w:r>
      <w:proofErr w:type="spellEnd"/>
      <w:r>
        <w:rPr>
          <w:rFonts w:cs="Times New Roman"/>
          <w:iCs/>
        </w:rPr>
        <w:t xml:space="preserve"> Prefectului </w:t>
      </w:r>
      <w:proofErr w:type="spellStart"/>
      <w:r>
        <w:rPr>
          <w:rFonts w:cs="Times New Roman"/>
          <w:iCs/>
        </w:rPr>
        <w:t>şi</w:t>
      </w:r>
      <w:proofErr w:type="spellEnd"/>
      <w:r>
        <w:rPr>
          <w:rFonts w:cs="Times New Roman"/>
          <w:iCs/>
        </w:rPr>
        <w:t xml:space="preserve"> celor </w:t>
      </w:r>
      <w:proofErr w:type="spellStart"/>
      <w:r>
        <w:rPr>
          <w:rFonts w:cs="Times New Roman"/>
          <w:iCs/>
        </w:rPr>
        <w:t>interesaţi</w:t>
      </w:r>
      <w:proofErr w:type="spellEnd"/>
      <w:r>
        <w:rPr>
          <w:rFonts w:cs="Times New Roman"/>
          <w:iCs/>
        </w:rPr>
        <w:t xml:space="preserve">, prin grija secretarului general al </w:t>
      </w:r>
      <w:proofErr w:type="spellStart"/>
      <w:r>
        <w:rPr>
          <w:rFonts w:cs="Times New Roman"/>
          <w:iCs/>
        </w:rPr>
        <w:t>unităţii</w:t>
      </w:r>
      <w:proofErr w:type="spellEnd"/>
      <w:r>
        <w:rPr>
          <w:rFonts w:cs="Times New Roman"/>
          <w:iCs/>
        </w:rPr>
        <w:t xml:space="preserve"> administrativ – teritoriale.</w:t>
      </w:r>
    </w:p>
    <w:p w:rsidR="00E14D98" w:rsidRDefault="00FD5A67">
      <w:pPr>
        <w:pStyle w:val="NoSpacing"/>
        <w:ind w:firstLine="720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es-ES" w:eastAsia="en-US"/>
        </w:rPr>
        <w:t xml:space="preserve">Art.3 - </w:t>
      </w:r>
      <w:proofErr w:type="spellStart"/>
      <w:r>
        <w:rPr>
          <w:iCs/>
          <w:sz w:val="24"/>
          <w:szCs w:val="24"/>
          <w:lang w:val="es-ES" w:eastAsia="en-US"/>
        </w:rPr>
        <w:t>Prezenta</w:t>
      </w:r>
      <w:proofErr w:type="spellEnd"/>
      <w:r>
        <w:rPr>
          <w:iCs/>
          <w:sz w:val="24"/>
          <w:szCs w:val="24"/>
          <w:lang w:val="es-ES" w:eastAsia="en-US"/>
        </w:rPr>
        <w:t xml:space="preserve"> </w:t>
      </w:r>
      <w:proofErr w:type="spellStart"/>
      <w:r>
        <w:rPr>
          <w:iCs/>
          <w:sz w:val="24"/>
          <w:szCs w:val="24"/>
          <w:lang w:val="es-ES" w:eastAsia="en-US"/>
        </w:rPr>
        <w:t>hotărâre</w:t>
      </w:r>
      <w:proofErr w:type="spellEnd"/>
      <w:r>
        <w:rPr>
          <w:iCs/>
          <w:sz w:val="24"/>
          <w:szCs w:val="24"/>
          <w:lang w:val="es-ES" w:eastAsia="en-US"/>
        </w:rPr>
        <w:t xml:space="preserve"> </w:t>
      </w:r>
      <w:proofErr w:type="spellStart"/>
      <w:r>
        <w:rPr>
          <w:iCs/>
          <w:sz w:val="24"/>
          <w:szCs w:val="24"/>
          <w:lang w:val="es-ES" w:eastAsia="en-US"/>
        </w:rPr>
        <w:t>poate</w:t>
      </w:r>
      <w:proofErr w:type="spellEnd"/>
      <w:r>
        <w:rPr>
          <w:iCs/>
          <w:sz w:val="24"/>
          <w:szCs w:val="24"/>
          <w:lang w:val="es-ES" w:eastAsia="en-US"/>
        </w:rPr>
        <w:t xml:space="preserve"> fi </w:t>
      </w:r>
      <w:proofErr w:type="spellStart"/>
      <w:r>
        <w:rPr>
          <w:iCs/>
          <w:sz w:val="24"/>
          <w:szCs w:val="24"/>
          <w:lang w:val="es-ES" w:eastAsia="en-US"/>
        </w:rPr>
        <w:t>atacată</w:t>
      </w:r>
      <w:proofErr w:type="spellEnd"/>
      <w:r>
        <w:rPr>
          <w:iCs/>
          <w:sz w:val="24"/>
          <w:szCs w:val="24"/>
          <w:lang w:val="es-ES" w:eastAsia="en-US"/>
        </w:rPr>
        <w:t xml:space="preserve"> de </w:t>
      </w:r>
      <w:proofErr w:type="spellStart"/>
      <w:r>
        <w:rPr>
          <w:iCs/>
          <w:sz w:val="24"/>
          <w:szCs w:val="24"/>
          <w:lang w:val="es-ES" w:eastAsia="en-US"/>
        </w:rPr>
        <w:t>cei</w:t>
      </w:r>
      <w:proofErr w:type="spellEnd"/>
      <w:r>
        <w:rPr>
          <w:iCs/>
          <w:sz w:val="24"/>
          <w:szCs w:val="24"/>
          <w:lang w:val="es-ES" w:eastAsia="en-US"/>
        </w:rPr>
        <w:t xml:space="preserve"> </w:t>
      </w:r>
      <w:proofErr w:type="spellStart"/>
      <w:r>
        <w:rPr>
          <w:iCs/>
          <w:sz w:val="24"/>
          <w:szCs w:val="24"/>
          <w:lang w:val="es-ES" w:eastAsia="en-US"/>
        </w:rPr>
        <w:t>interesați</w:t>
      </w:r>
      <w:proofErr w:type="spellEnd"/>
      <w:r>
        <w:rPr>
          <w:iCs/>
          <w:sz w:val="24"/>
          <w:szCs w:val="24"/>
          <w:lang w:val="es-ES" w:eastAsia="en-US"/>
        </w:rPr>
        <w:t xml:space="preserve"> </w:t>
      </w:r>
      <w:proofErr w:type="spellStart"/>
      <w:r>
        <w:rPr>
          <w:iCs/>
          <w:sz w:val="24"/>
          <w:szCs w:val="24"/>
          <w:lang w:val="es-ES" w:eastAsia="en-US"/>
        </w:rPr>
        <w:t>în</w:t>
      </w:r>
      <w:proofErr w:type="spellEnd"/>
      <w:r>
        <w:rPr>
          <w:iCs/>
          <w:sz w:val="24"/>
          <w:szCs w:val="24"/>
          <w:lang w:val="es-ES" w:eastAsia="en-US"/>
        </w:rPr>
        <w:t xml:space="preserve"> </w:t>
      </w:r>
      <w:proofErr w:type="spellStart"/>
      <w:r>
        <w:rPr>
          <w:iCs/>
          <w:sz w:val="24"/>
          <w:szCs w:val="24"/>
          <w:lang w:val="es-ES" w:eastAsia="en-US"/>
        </w:rPr>
        <w:t>termen</w:t>
      </w:r>
      <w:proofErr w:type="spellEnd"/>
      <w:r>
        <w:rPr>
          <w:iCs/>
          <w:sz w:val="24"/>
          <w:szCs w:val="24"/>
          <w:lang w:val="es-ES" w:eastAsia="en-US"/>
        </w:rPr>
        <w:t xml:space="preserve"> de 5 </w:t>
      </w:r>
      <w:proofErr w:type="spellStart"/>
      <w:r>
        <w:rPr>
          <w:iCs/>
          <w:sz w:val="24"/>
          <w:szCs w:val="24"/>
          <w:lang w:val="es-ES" w:eastAsia="en-US"/>
        </w:rPr>
        <w:t>zile</w:t>
      </w:r>
      <w:proofErr w:type="spellEnd"/>
      <w:r>
        <w:rPr>
          <w:iCs/>
          <w:sz w:val="24"/>
          <w:szCs w:val="24"/>
          <w:lang w:val="es-ES" w:eastAsia="en-US"/>
        </w:rPr>
        <w:t xml:space="preserve"> de la adoptare la </w:t>
      </w:r>
      <w:proofErr w:type="spellStart"/>
      <w:r>
        <w:rPr>
          <w:iCs/>
          <w:sz w:val="24"/>
          <w:szCs w:val="24"/>
          <w:lang w:val="es-ES" w:eastAsia="en-US"/>
        </w:rPr>
        <w:t>instanța</w:t>
      </w:r>
      <w:proofErr w:type="spellEnd"/>
      <w:r>
        <w:rPr>
          <w:iCs/>
          <w:sz w:val="24"/>
          <w:szCs w:val="24"/>
          <w:lang w:val="es-ES" w:eastAsia="en-US"/>
        </w:rPr>
        <w:t xml:space="preserve"> de </w:t>
      </w:r>
      <w:proofErr w:type="spellStart"/>
      <w:r>
        <w:rPr>
          <w:iCs/>
          <w:sz w:val="24"/>
          <w:szCs w:val="24"/>
          <w:lang w:val="es-ES" w:eastAsia="en-US"/>
        </w:rPr>
        <w:t>contencios</w:t>
      </w:r>
      <w:proofErr w:type="spellEnd"/>
      <w:r>
        <w:rPr>
          <w:iCs/>
          <w:sz w:val="24"/>
          <w:szCs w:val="24"/>
          <w:lang w:val="es-ES" w:eastAsia="en-US"/>
        </w:rPr>
        <w:t xml:space="preserve"> </w:t>
      </w:r>
      <w:proofErr w:type="spellStart"/>
      <w:r>
        <w:rPr>
          <w:iCs/>
          <w:sz w:val="24"/>
          <w:szCs w:val="24"/>
          <w:lang w:val="es-ES" w:eastAsia="en-US"/>
        </w:rPr>
        <w:t>administrativ</w:t>
      </w:r>
      <w:proofErr w:type="spellEnd"/>
      <w:r>
        <w:rPr>
          <w:iCs/>
          <w:sz w:val="24"/>
          <w:szCs w:val="24"/>
          <w:lang w:val="es-ES" w:eastAsia="en-US"/>
        </w:rPr>
        <w:t xml:space="preserve">, </w:t>
      </w:r>
      <w:proofErr w:type="spellStart"/>
      <w:r>
        <w:rPr>
          <w:iCs/>
          <w:sz w:val="24"/>
          <w:szCs w:val="24"/>
          <w:lang w:val="es-ES" w:eastAsia="en-US"/>
        </w:rPr>
        <w:t>iar</w:t>
      </w:r>
      <w:proofErr w:type="spellEnd"/>
      <w:r>
        <w:rPr>
          <w:iCs/>
          <w:sz w:val="24"/>
          <w:szCs w:val="24"/>
          <w:lang w:val="es-ES" w:eastAsia="en-US"/>
        </w:rPr>
        <w:t xml:space="preserve"> </w:t>
      </w:r>
      <w:proofErr w:type="spellStart"/>
      <w:r>
        <w:rPr>
          <w:iCs/>
          <w:sz w:val="24"/>
          <w:szCs w:val="24"/>
          <w:lang w:val="es-ES" w:eastAsia="en-US"/>
        </w:rPr>
        <w:t>în</w:t>
      </w:r>
      <w:proofErr w:type="spellEnd"/>
      <w:r>
        <w:rPr>
          <w:iCs/>
          <w:sz w:val="24"/>
          <w:szCs w:val="24"/>
          <w:lang w:val="es-ES" w:eastAsia="en-US"/>
        </w:rPr>
        <w:t xml:space="preserve"> </w:t>
      </w:r>
      <w:proofErr w:type="spellStart"/>
      <w:r>
        <w:rPr>
          <w:iCs/>
          <w:sz w:val="24"/>
          <w:szCs w:val="24"/>
          <w:lang w:val="es-ES" w:eastAsia="en-US"/>
        </w:rPr>
        <w:t>cazul</w:t>
      </w:r>
      <w:proofErr w:type="spellEnd"/>
      <w:r>
        <w:rPr>
          <w:iCs/>
          <w:sz w:val="24"/>
          <w:szCs w:val="24"/>
          <w:lang w:val="es-ES" w:eastAsia="en-US"/>
        </w:rPr>
        <w:t xml:space="preserve"> </w:t>
      </w:r>
      <w:proofErr w:type="spellStart"/>
      <w:r>
        <w:rPr>
          <w:iCs/>
          <w:sz w:val="24"/>
          <w:szCs w:val="24"/>
          <w:lang w:val="es-ES" w:eastAsia="en-US"/>
        </w:rPr>
        <w:t>celor</w:t>
      </w:r>
      <w:proofErr w:type="spellEnd"/>
      <w:r>
        <w:rPr>
          <w:iCs/>
          <w:sz w:val="24"/>
          <w:szCs w:val="24"/>
          <w:lang w:val="es-ES" w:eastAsia="en-US"/>
        </w:rPr>
        <w:t xml:space="preserve"> </w:t>
      </w:r>
      <w:proofErr w:type="spellStart"/>
      <w:r>
        <w:rPr>
          <w:iCs/>
          <w:sz w:val="24"/>
          <w:szCs w:val="24"/>
          <w:lang w:val="es-ES" w:eastAsia="en-US"/>
        </w:rPr>
        <w:t>absenți</w:t>
      </w:r>
      <w:proofErr w:type="spellEnd"/>
      <w:r>
        <w:rPr>
          <w:iCs/>
          <w:sz w:val="24"/>
          <w:szCs w:val="24"/>
          <w:lang w:val="es-ES" w:eastAsia="en-US"/>
        </w:rPr>
        <w:t xml:space="preserve"> de la </w:t>
      </w:r>
      <w:proofErr w:type="spellStart"/>
      <w:r>
        <w:rPr>
          <w:iCs/>
          <w:sz w:val="24"/>
          <w:szCs w:val="24"/>
          <w:lang w:val="es-ES" w:eastAsia="en-US"/>
        </w:rPr>
        <w:t>ședință</w:t>
      </w:r>
      <w:proofErr w:type="spellEnd"/>
      <w:r>
        <w:rPr>
          <w:iCs/>
          <w:sz w:val="24"/>
          <w:szCs w:val="24"/>
          <w:lang w:val="es-ES" w:eastAsia="en-US"/>
        </w:rPr>
        <w:t xml:space="preserve">, </w:t>
      </w:r>
      <w:proofErr w:type="spellStart"/>
      <w:r>
        <w:rPr>
          <w:iCs/>
          <w:sz w:val="24"/>
          <w:szCs w:val="24"/>
          <w:lang w:val="es-ES" w:eastAsia="en-US"/>
        </w:rPr>
        <w:t>în</w:t>
      </w:r>
      <w:proofErr w:type="spellEnd"/>
      <w:r>
        <w:rPr>
          <w:iCs/>
          <w:sz w:val="24"/>
          <w:szCs w:val="24"/>
          <w:lang w:val="es-ES" w:eastAsia="en-US"/>
        </w:rPr>
        <w:t xml:space="preserve"> </w:t>
      </w:r>
      <w:proofErr w:type="spellStart"/>
      <w:r>
        <w:rPr>
          <w:iCs/>
          <w:sz w:val="24"/>
          <w:szCs w:val="24"/>
          <w:lang w:val="es-ES" w:eastAsia="en-US"/>
        </w:rPr>
        <w:t>termen</w:t>
      </w:r>
      <w:proofErr w:type="spellEnd"/>
      <w:r>
        <w:rPr>
          <w:iCs/>
          <w:sz w:val="24"/>
          <w:szCs w:val="24"/>
          <w:lang w:val="es-ES" w:eastAsia="en-US"/>
        </w:rPr>
        <w:t xml:space="preserve"> de 5 </w:t>
      </w:r>
      <w:proofErr w:type="spellStart"/>
      <w:r>
        <w:rPr>
          <w:iCs/>
          <w:sz w:val="24"/>
          <w:szCs w:val="24"/>
          <w:lang w:val="es-ES" w:eastAsia="en-US"/>
        </w:rPr>
        <w:t>zile</w:t>
      </w:r>
      <w:proofErr w:type="spellEnd"/>
      <w:r>
        <w:rPr>
          <w:iCs/>
          <w:sz w:val="24"/>
          <w:szCs w:val="24"/>
          <w:lang w:val="es-ES" w:eastAsia="en-US"/>
        </w:rPr>
        <w:t xml:space="preserve"> de la comunicare.</w:t>
      </w:r>
    </w:p>
    <w:p w:rsidR="00E14D98" w:rsidRDefault="00E14D98">
      <w:pPr>
        <w:pStyle w:val="Standard"/>
        <w:jc w:val="both"/>
        <w:rPr>
          <w:rFonts w:cs="Times New Roman"/>
          <w:iCs/>
        </w:rPr>
      </w:pPr>
    </w:p>
    <w:p w:rsidR="00E14D98" w:rsidRDefault="00E14D98">
      <w:pPr>
        <w:pStyle w:val="Standard"/>
        <w:jc w:val="both"/>
        <w:rPr>
          <w:rFonts w:cs="Times New Roman"/>
          <w:b/>
          <w:bCs/>
          <w:iCs/>
        </w:rPr>
      </w:pPr>
    </w:p>
    <w:p w:rsidR="00D5017F" w:rsidRDefault="00D5017F">
      <w:pPr>
        <w:pStyle w:val="Standard"/>
        <w:jc w:val="both"/>
        <w:rPr>
          <w:rFonts w:cs="Times New Roman"/>
          <w:b/>
          <w:bCs/>
          <w:iCs/>
        </w:rPr>
      </w:pPr>
    </w:p>
    <w:p w:rsidR="00D5017F" w:rsidRDefault="00D5017F">
      <w:pPr>
        <w:pStyle w:val="Standard"/>
        <w:jc w:val="both"/>
        <w:rPr>
          <w:rFonts w:cs="Times New Roman"/>
          <w:b/>
          <w:bCs/>
          <w:iCs/>
        </w:rPr>
      </w:pPr>
    </w:p>
    <w:p w:rsidR="00D5017F" w:rsidRDefault="00D5017F">
      <w:pPr>
        <w:pStyle w:val="Standard"/>
        <w:jc w:val="both"/>
        <w:rPr>
          <w:rFonts w:cs="Times New Roman"/>
          <w:b/>
          <w:bCs/>
          <w:iCs/>
        </w:rPr>
      </w:pPr>
    </w:p>
    <w:p w:rsidR="00D5017F" w:rsidRDefault="00D5017F">
      <w:pPr>
        <w:pStyle w:val="Standard"/>
        <w:jc w:val="both"/>
        <w:rPr>
          <w:rFonts w:cs="Times New Roman"/>
          <w:b/>
          <w:bCs/>
          <w:iCs/>
        </w:rPr>
      </w:pPr>
    </w:p>
    <w:p w:rsidR="00E14D98" w:rsidRDefault="00D5017F">
      <w:pPr>
        <w:pStyle w:val="Standard"/>
        <w:rPr>
          <w:rFonts w:cs="Times New Roman"/>
          <w:bCs/>
          <w:iCs/>
          <w:lang w:val="fr-FR"/>
        </w:rPr>
      </w:pPr>
      <w:r>
        <w:rPr>
          <w:rFonts w:cs="Times New Roman"/>
          <w:iCs/>
        </w:rPr>
        <w:t xml:space="preserve">PRESEDINTE DE SEDINTA </w:t>
      </w:r>
      <w:r w:rsidR="00FD5A67">
        <w:rPr>
          <w:rFonts w:cs="Times New Roman"/>
          <w:bCs/>
          <w:iCs/>
          <w:lang w:val="fr-FR"/>
        </w:rPr>
        <w:tab/>
      </w:r>
      <w:r w:rsidR="00FD5A67">
        <w:rPr>
          <w:rFonts w:cs="Times New Roman"/>
          <w:bCs/>
          <w:iCs/>
          <w:lang w:val="fr-FR"/>
        </w:rPr>
        <w:tab/>
      </w:r>
      <w:r w:rsidR="00FD5A67">
        <w:rPr>
          <w:rFonts w:cs="Times New Roman"/>
          <w:bCs/>
          <w:iCs/>
          <w:lang w:val="fr-FR"/>
        </w:rPr>
        <w:tab/>
      </w:r>
      <w:r w:rsidR="00FD5A67">
        <w:rPr>
          <w:rFonts w:cs="Times New Roman"/>
          <w:bCs/>
          <w:iCs/>
          <w:lang w:val="fr-FR"/>
        </w:rPr>
        <w:tab/>
      </w:r>
      <w:r w:rsidR="00FD5A67">
        <w:rPr>
          <w:rFonts w:cs="Times New Roman"/>
          <w:bCs/>
          <w:iCs/>
          <w:lang w:val="fr-FR"/>
        </w:rPr>
        <w:tab/>
      </w:r>
      <w:r w:rsidR="00FD5A67">
        <w:rPr>
          <w:rFonts w:cs="Times New Roman"/>
          <w:bCs/>
          <w:iCs/>
          <w:lang w:val="fr-FR"/>
        </w:rPr>
        <w:tab/>
      </w:r>
      <w:r w:rsidR="00FD5A67">
        <w:rPr>
          <w:rFonts w:cs="Times New Roman"/>
          <w:bCs/>
          <w:iCs/>
          <w:lang w:val="fr-FR"/>
        </w:rPr>
        <w:tab/>
      </w:r>
    </w:p>
    <w:p w:rsidR="00E14D98" w:rsidRDefault="00D5017F">
      <w:pPr>
        <w:pStyle w:val="Standard"/>
        <w:rPr>
          <w:rFonts w:cs="Times New Roman"/>
          <w:bCs/>
          <w:iCs/>
          <w:lang w:val="fr-FR"/>
        </w:rPr>
      </w:pPr>
      <w:r>
        <w:rPr>
          <w:rFonts w:cs="Times New Roman"/>
          <w:bCs/>
          <w:iCs/>
          <w:lang w:val="fr-FR"/>
        </w:rPr>
        <w:t xml:space="preserve">BIRLAD IOANA CRINA </w:t>
      </w:r>
    </w:p>
    <w:p w:rsidR="00D5017F" w:rsidRDefault="00D5017F">
      <w:pPr>
        <w:pStyle w:val="Standard"/>
        <w:rPr>
          <w:rFonts w:cs="Times New Roman"/>
          <w:bCs/>
          <w:iCs/>
          <w:lang w:val="fr-FR"/>
        </w:rPr>
      </w:pPr>
    </w:p>
    <w:p w:rsidR="00D5017F" w:rsidRDefault="00D5017F">
      <w:pPr>
        <w:pStyle w:val="Standard"/>
        <w:rPr>
          <w:rFonts w:cs="Times New Roman"/>
          <w:bCs/>
          <w:iCs/>
          <w:lang w:val="fr-FR"/>
        </w:rPr>
      </w:pPr>
    </w:p>
    <w:p w:rsidR="00D5017F" w:rsidRDefault="00D5017F">
      <w:pPr>
        <w:pStyle w:val="Standard"/>
        <w:rPr>
          <w:rFonts w:cs="Times New Roman"/>
          <w:bCs/>
          <w:iCs/>
          <w:lang w:val="fr-FR"/>
        </w:rPr>
      </w:pPr>
    </w:p>
    <w:p w:rsidR="00E14D98" w:rsidRDefault="00FD5A67">
      <w:pPr>
        <w:pStyle w:val="Standard"/>
        <w:rPr>
          <w:rFonts w:cs="Times New Roman"/>
        </w:rPr>
      </w:pPr>
      <w:r>
        <w:rPr>
          <w:rFonts w:cs="Times New Roman"/>
          <w:b/>
          <w:bCs/>
          <w:iCs/>
          <w:lang w:val="fr-FR"/>
        </w:rPr>
        <w:tab/>
      </w:r>
      <w:r w:rsidR="006A2B22">
        <w:rPr>
          <w:rFonts w:cs="Times New Roman"/>
          <w:b/>
          <w:bCs/>
          <w:iCs/>
          <w:lang w:val="fr-FR"/>
        </w:rPr>
        <w:t xml:space="preserve">                                                                                           </w:t>
      </w:r>
      <w:r>
        <w:rPr>
          <w:rFonts w:cs="Times New Roman"/>
          <w:b/>
          <w:bCs/>
          <w:iCs/>
          <w:lang w:val="fr-FR"/>
        </w:rPr>
        <w:tab/>
      </w:r>
      <w:proofErr w:type="spellStart"/>
      <w:r>
        <w:rPr>
          <w:rFonts w:cs="Times New Roman"/>
          <w:bCs/>
          <w:iCs/>
          <w:u w:val="single"/>
          <w:lang w:val="fr-FR"/>
        </w:rPr>
        <w:t>Avizat</w:t>
      </w:r>
      <w:proofErr w:type="spellEnd"/>
    </w:p>
    <w:p w:rsidR="00E14D98" w:rsidRDefault="00FD5A67">
      <w:pPr>
        <w:pStyle w:val="Standard"/>
        <w:jc w:val="center"/>
        <w:rPr>
          <w:rFonts w:cs="Times New Roman"/>
          <w:bCs/>
          <w:iCs/>
          <w:lang w:val="fr-FR"/>
        </w:rPr>
      </w:pPr>
      <w:r>
        <w:rPr>
          <w:rFonts w:cs="Times New Roman"/>
          <w:bCs/>
          <w:iCs/>
          <w:lang w:val="fr-FR"/>
        </w:rPr>
        <w:t xml:space="preserve">                                                  SECRETAR  GENERAL</w:t>
      </w:r>
    </w:p>
    <w:p w:rsidR="00E14D98" w:rsidRDefault="006A2B22">
      <w:pPr>
        <w:pStyle w:val="Standard"/>
        <w:jc w:val="center"/>
        <w:rPr>
          <w:rFonts w:cs="Times New Roman"/>
          <w:bCs/>
          <w:iCs/>
          <w:lang w:val="fr-FR"/>
        </w:rPr>
      </w:pPr>
      <w:r>
        <w:rPr>
          <w:rFonts w:cs="Times New Roman"/>
          <w:bCs/>
          <w:iCs/>
          <w:lang w:val="fr-FR"/>
        </w:rPr>
        <w:t xml:space="preserve">                                                LAOS ILEANA</w:t>
      </w:r>
    </w:p>
    <w:p w:rsidR="00E14D98" w:rsidRDefault="00E14D98">
      <w:pPr>
        <w:pStyle w:val="Standard"/>
        <w:jc w:val="center"/>
        <w:rPr>
          <w:rFonts w:cs="Times New Roman"/>
          <w:bCs/>
          <w:iCs/>
          <w:lang w:val="fr-FR"/>
        </w:rPr>
      </w:pPr>
    </w:p>
    <w:p w:rsidR="00E14D98" w:rsidRDefault="00E14D98">
      <w:pPr>
        <w:pStyle w:val="Standard"/>
        <w:jc w:val="center"/>
        <w:rPr>
          <w:rFonts w:cs="Times New Roman"/>
          <w:bCs/>
          <w:iCs/>
          <w:lang w:val="fr-FR"/>
        </w:rPr>
      </w:pPr>
    </w:p>
    <w:p w:rsidR="00E14D98" w:rsidRDefault="00E14D98">
      <w:pPr>
        <w:pStyle w:val="Standard"/>
        <w:rPr>
          <w:rFonts w:cs="Times New Roman"/>
          <w:b/>
          <w:bCs/>
          <w:iCs/>
          <w:lang w:val="fr-FR"/>
        </w:rPr>
      </w:pPr>
    </w:p>
    <w:p w:rsidR="00E14D98" w:rsidRDefault="00E14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0A7" w:rsidRDefault="00D5017F" w:rsidP="00D50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_____/15.07.2021</w:t>
      </w:r>
    </w:p>
    <w:p w:rsidR="00D5017F" w:rsidRDefault="00D5017F" w:rsidP="00D50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17F" w:rsidRDefault="00D5017F" w:rsidP="00D50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17F" w:rsidRDefault="00D5017F" w:rsidP="00D5017F">
      <w:pPr>
        <w:tabs>
          <w:tab w:val="left" w:pos="1395"/>
        </w:tabs>
      </w:pPr>
      <w:r>
        <w:t xml:space="preserve">Nr. consilieri total 11, nr. consilieri prezenți </w:t>
      </w:r>
      <w:r w:rsidR="00E832CE">
        <w:t>____</w:t>
      </w:r>
      <w:r>
        <w:t xml:space="preserve">_, </w:t>
      </w:r>
      <w:proofErr w:type="spellStart"/>
      <w:r>
        <w:t>nr.voturi</w:t>
      </w:r>
      <w:proofErr w:type="spellEnd"/>
      <w:r>
        <w:t xml:space="preserve"> pentru </w:t>
      </w:r>
      <w:r w:rsidR="00E832CE">
        <w:t>______</w:t>
      </w:r>
      <w:r>
        <w:t xml:space="preserve">, </w:t>
      </w:r>
      <w:proofErr w:type="spellStart"/>
      <w:r>
        <w:t>nr.voturi</w:t>
      </w:r>
      <w:proofErr w:type="spellEnd"/>
      <w:r>
        <w:t xml:space="preserve"> împotrivă </w:t>
      </w:r>
      <w:r w:rsidR="00E832CE">
        <w:t>_____</w:t>
      </w:r>
      <w:r>
        <w:t xml:space="preserve"> nr. abțineri</w:t>
      </w:r>
      <w:r w:rsidR="00E832CE">
        <w:t>___</w:t>
      </w:r>
      <w:bookmarkStart w:id="0" w:name="_GoBack"/>
      <w:bookmarkEnd w:id="0"/>
    </w:p>
    <w:sectPr w:rsidR="00D5017F" w:rsidSect="00E14D98">
      <w:pgSz w:w="12240" w:h="15840"/>
      <w:pgMar w:top="426" w:right="758" w:bottom="426" w:left="993" w:header="72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4C36"/>
    <w:multiLevelType w:val="multilevel"/>
    <w:tmpl w:val="0D924C36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DD4BF4"/>
    <w:multiLevelType w:val="singleLevel"/>
    <w:tmpl w:val="25DD4BF4"/>
    <w:lvl w:ilvl="0">
      <w:start w:val="1"/>
      <w:numFmt w:val="lowerLetter"/>
      <w:lvlText w:val="%1)"/>
      <w:lvlJc w:val="left"/>
      <w:pPr>
        <w:tabs>
          <w:tab w:val="left" w:pos="1800"/>
        </w:tabs>
        <w:ind w:left="1800" w:hanging="360"/>
      </w:pPr>
      <w:rPr>
        <w:rFonts w:hint="default"/>
      </w:rPr>
    </w:lvl>
  </w:abstractNum>
  <w:abstractNum w:abstractNumId="2">
    <w:nsid w:val="3ED65018"/>
    <w:multiLevelType w:val="multilevel"/>
    <w:tmpl w:val="3ED65018"/>
    <w:lvl w:ilvl="0">
      <w:start w:val="1"/>
      <w:numFmt w:val="lowerLetter"/>
      <w:lvlText w:val="%1)"/>
      <w:lvlJc w:val="left"/>
      <w:pPr>
        <w:ind w:left="11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2" w:hanging="360"/>
      </w:pPr>
    </w:lvl>
    <w:lvl w:ilvl="2">
      <w:start w:val="1"/>
      <w:numFmt w:val="lowerRoman"/>
      <w:lvlText w:val="%3."/>
      <w:lvlJc w:val="right"/>
      <w:pPr>
        <w:ind w:left="2562" w:hanging="180"/>
      </w:pPr>
    </w:lvl>
    <w:lvl w:ilvl="3">
      <w:start w:val="1"/>
      <w:numFmt w:val="decimal"/>
      <w:lvlText w:val="%4."/>
      <w:lvlJc w:val="left"/>
      <w:pPr>
        <w:ind w:left="3282" w:hanging="360"/>
      </w:pPr>
    </w:lvl>
    <w:lvl w:ilvl="4">
      <w:start w:val="1"/>
      <w:numFmt w:val="lowerLetter"/>
      <w:lvlText w:val="%5."/>
      <w:lvlJc w:val="left"/>
      <w:pPr>
        <w:ind w:left="4002" w:hanging="360"/>
      </w:pPr>
    </w:lvl>
    <w:lvl w:ilvl="5">
      <w:start w:val="1"/>
      <w:numFmt w:val="lowerRoman"/>
      <w:lvlText w:val="%6."/>
      <w:lvlJc w:val="right"/>
      <w:pPr>
        <w:ind w:left="4722" w:hanging="180"/>
      </w:pPr>
    </w:lvl>
    <w:lvl w:ilvl="6">
      <w:start w:val="1"/>
      <w:numFmt w:val="decimal"/>
      <w:lvlText w:val="%7."/>
      <w:lvlJc w:val="left"/>
      <w:pPr>
        <w:ind w:left="5442" w:hanging="360"/>
      </w:pPr>
    </w:lvl>
    <w:lvl w:ilvl="7">
      <w:start w:val="1"/>
      <w:numFmt w:val="lowerLetter"/>
      <w:lvlText w:val="%8."/>
      <w:lvlJc w:val="left"/>
      <w:pPr>
        <w:ind w:left="6162" w:hanging="360"/>
      </w:pPr>
    </w:lvl>
    <w:lvl w:ilvl="8">
      <w:start w:val="1"/>
      <w:numFmt w:val="lowerRoman"/>
      <w:lvlText w:val="%9."/>
      <w:lvlJc w:val="right"/>
      <w:pPr>
        <w:ind w:left="6882" w:hanging="180"/>
      </w:pPr>
    </w:lvl>
  </w:abstractNum>
  <w:abstractNum w:abstractNumId="3">
    <w:nsid w:val="48070262"/>
    <w:multiLevelType w:val="multilevel"/>
    <w:tmpl w:val="48070262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4E050B"/>
    <w:multiLevelType w:val="multilevel"/>
    <w:tmpl w:val="5B4E050B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09135F"/>
    <w:multiLevelType w:val="hybridMultilevel"/>
    <w:tmpl w:val="A3849E54"/>
    <w:lvl w:ilvl="0" w:tplc="43D82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F13A2"/>
    <w:multiLevelType w:val="multilevel"/>
    <w:tmpl w:val="5D8F13A2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875FF4"/>
    <w:multiLevelType w:val="singleLevel"/>
    <w:tmpl w:val="6F875FF4"/>
    <w:lvl w:ilvl="0">
      <w:start w:val="1"/>
      <w:numFmt w:val="lowerLetter"/>
      <w:lvlText w:val="%1)"/>
      <w:lvlJc w:val="left"/>
      <w:pPr>
        <w:tabs>
          <w:tab w:val="left" w:pos="1778"/>
        </w:tabs>
        <w:ind w:left="1778" w:hanging="360"/>
      </w:pPr>
      <w:rPr>
        <w:rFonts w:hint="default"/>
      </w:rPr>
    </w:lvl>
  </w:abstractNum>
  <w:abstractNum w:abstractNumId="8">
    <w:nsid w:val="78117EBF"/>
    <w:multiLevelType w:val="multilevel"/>
    <w:tmpl w:val="78117EB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05"/>
    <w:rsid w:val="0001042C"/>
    <w:rsid w:val="00024835"/>
    <w:rsid w:val="0003201B"/>
    <w:rsid w:val="00040DB3"/>
    <w:rsid w:val="00041EAD"/>
    <w:rsid w:val="000443AE"/>
    <w:rsid w:val="00046491"/>
    <w:rsid w:val="000476AF"/>
    <w:rsid w:val="00047BC7"/>
    <w:rsid w:val="00050A7E"/>
    <w:rsid w:val="000512CB"/>
    <w:rsid w:val="000544F2"/>
    <w:rsid w:val="0006178B"/>
    <w:rsid w:val="0009327E"/>
    <w:rsid w:val="0009645D"/>
    <w:rsid w:val="00097DFC"/>
    <w:rsid w:val="000A2CD9"/>
    <w:rsid w:val="000A4E51"/>
    <w:rsid w:val="000C233E"/>
    <w:rsid w:val="000D230E"/>
    <w:rsid w:val="000E1C77"/>
    <w:rsid w:val="000E712E"/>
    <w:rsid w:val="00131898"/>
    <w:rsid w:val="00133658"/>
    <w:rsid w:val="0013417D"/>
    <w:rsid w:val="0013491F"/>
    <w:rsid w:val="001374A1"/>
    <w:rsid w:val="00137C34"/>
    <w:rsid w:val="00141FA3"/>
    <w:rsid w:val="001571B8"/>
    <w:rsid w:val="0016074E"/>
    <w:rsid w:val="00160FC6"/>
    <w:rsid w:val="00173A17"/>
    <w:rsid w:val="00176648"/>
    <w:rsid w:val="00181387"/>
    <w:rsid w:val="00183358"/>
    <w:rsid w:val="0019509F"/>
    <w:rsid w:val="00196A3B"/>
    <w:rsid w:val="001A1B89"/>
    <w:rsid w:val="001B273A"/>
    <w:rsid w:val="001B4311"/>
    <w:rsid w:val="001D4703"/>
    <w:rsid w:val="001D7010"/>
    <w:rsid w:val="001E096C"/>
    <w:rsid w:val="001E4C88"/>
    <w:rsid w:val="001F4EFD"/>
    <w:rsid w:val="00217FEC"/>
    <w:rsid w:val="002201FF"/>
    <w:rsid w:val="00222028"/>
    <w:rsid w:val="00226785"/>
    <w:rsid w:val="00236B16"/>
    <w:rsid w:val="00242FDF"/>
    <w:rsid w:val="00251840"/>
    <w:rsid w:val="002559C6"/>
    <w:rsid w:val="002660AA"/>
    <w:rsid w:val="0027063E"/>
    <w:rsid w:val="00271B31"/>
    <w:rsid w:val="002727B4"/>
    <w:rsid w:val="00273E31"/>
    <w:rsid w:val="00274EBB"/>
    <w:rsid w:val="0027638F"/>
    <w:rsid w:val="0029228C"/>
    <w:rsid w:val="0029443B"/>
    <w:rsid w:val="002A21B0"/>
    <w:rsid w:val="002A44FC"/>
    <w:rsid w:val="002A636C"/>
    <w:rsid w:val="002B1867"/>
    <w:rsid w:val="002B4305"/>
    <w:rsid w:val="002D2D3A"/>
    <w:rsid w:val="002D5A73"/>
    <w:rsid w:val="002E1EA3"/>
    <w:rsid w:val="002E7C93"/>
    <w:rsid w:val="002F35F1"/>
    <w:rsid w:val="00301E18"/>
    <w:rsid w:val="0030243A"/>
    <w:rsid w:val="00302BDB"/>
    <w:rsid w:val="00326BBE"/>
    <w:rsid w:val="00355180"/>
    <w:rsid w:val="00361B87"/>
    <w:rsid w:val="003620FB"/>
    <w:rsid w:val="003772C8"/>
    <w:rsid w:val="00386914"/>
    <w:rsid w:val="00393BC5"/>
    <w:rsid w:val="003A0623"/>
    <w:rsid w:val="003A4829"/>
    <w:rsid w:val="003A6CC4"/>
    <w:rsid w:val="003B0F23"/>
    <w:rsid w:val="003B3595"/>
    <w:rsid w:val="003B407E"/>
    <w:rsid w:val="003B67CB"/>
    <w:rsid w:val="003B78F0"/>
    <w:rsid w:val="003D5010"/>
    <w:rsid w:val="003E312D"/>
    <w:rsid w:val="00400E27"/>
    <w:rsid w:val="00403A60"/>
    <w:rsid w:val="0042103B"/>
    <w:rsid w:val="00421294"/>
    <w:rsid w:val="00421EF2"/>
    <w:rsid w:val="004228F7"/>
    <w:rsid w:val="004239F0"/>
    <w:rsid w:val="00423E0F"/>
    <w:rsid w:val="00430AA6"/>
    <w:rsid w:val="00432E8D"/>
    <w:rsid w:val="0043366A"/>
    <w:rsid w:val="00435736"/>
    <w:rsid w:val="00437BAB"/>
    <w:rsid w:val="00440FEA"/>
    <w:rsid w:val="00452ED9"/>
    <w:rsid w:val="00457AAA"/>
    <w:rsid w:val="00460AEF"/>
    <w:rsid w:val="004713BA"/>
    <w:rsid w:val="00476CD6"/>
    <w:rsid w:val="0048470B"/>
    <w:rsid w:val="004851C0"/>
    <w:rsid w:val="00491DC5"/>
    <w:rsid w:val="00495EDA"/>
    <w:rsid w:val="00497032"/>
    <w:rsid w:val="004A04D6"/>
    <w:rsid w:val="004C00F4"/>
    <w:rsid w:val="004D1367"/>
    <w:rsid w:val="004D382C"/>
    <w:rsid w:val="004D5F0D"/>
    <w:rsid w:val="004E04AE"/>
    <w:rsid w:val="004E1685"/>
    <w:rsid w:val="004E2155"/>
    <w:rsid w:val="004E4605"/>
    <w:rsid w:val="004E69D2"/>
    <w:rsid w:val="004F36E3"/>
    <w:rsid w:val="004F7374"/>
    <w:rsid w:val="0050062D"/>
    <w:rsid w:val="00510F03"/>
    <w:rsid w:val="00516B86"/>
    <w:rsid w:val="005174CF"/>
    <w:rsid w:val="00520518"/>
    <w:rsid w:val="00521E80"/>
    <w:rsid w:val="00531A27"/>
    <w:rsid w:val="00535DE6"/>
    <w:rsid w:val="005429D8"/>
    <w:rsid w:val="00551625"/>
    <w:rsid w:val="00561545"/>
    <w:rsid w:val="0057007A"/>
    <w:rsid w:val="00580E5C"/>
    <w:rsid w:val="0058157D"/>
    <w:rsid w:val="00581B9C"/>
    <w:rsid w:val="005858DB"/>
    <w:rsid w:val="0059266F"/>
    <w:rsid w:val="005B3719"/>
    <w:rsid w:val="005C7F4E"/>
    <w:rsid w:val="005D0D66"/>
    <w:rsid w:val="005E1162"/>
    <w:rsid w:val="005E1D36"/>
    <w:rsid w:val="005E61BF"/>
    <w:rsid w:val="005E7C8B"/>
    <w:rsid w:val="005F38A4"/>
    <w:rsid w:val="005F4246"/>
    <w:rsid w:val="00605B34"/>
    <w:rsid w:val="00617435"/>
    <w:rsid w:val="0064309D"/>
    <w:rsid w:val="00647E9F"/>
    <w:rsid w:val="006618CC"/>
    <w:rsid w:val="006922C7"/>
    <w:rsid w:val="006A2B22"/>
    <w:rsid w:val="006A4CB9"/>
    <w:rsid w:val="006B020D"/>
    <w:rsid w:val="006D1462"/>
    <w:rsid w:val="006D5462"/>
    <w:rsid w:val="006F09FA"/>
    <w:rsid w:val="006F4B8A"/>
    <w:rsid w:val="006F6E4E"/>
    <w:rsid w:val="007013DF"/>
    <w:rsid w:val="00705751"/>
    <w:rsid w:val="007145DA"/>
    <w:rsid w:val="00716409"/>
    <w:rsid w:val="00723ACE"/>
    <w:rsid w:val="00730637"/>
    <w:rsid w:val="00731EF4"/>
    <w:rsid w:val="007323D3"/>
    <w:rsid w:val="00736554"/>
    <w:rsid w:val="0073765A"/>
    <w:rsid w:val="00737C99"/>
    <w:rsid w:val="00737F19"/>
    <w:rsid w:val="007409C9"/>
    <w:rsid w:val="007436EF"/>
    <w:rsid w:val="0074529F"/>
    <w:rsid w:val="00745675"/>
    <w:rsid w:val="0074676C"/>
    <w:rsid w:val="0076284D"/>
    <w:rsid w:val="00764D19"/>
    <w:rsid w:val="007713BB"/>
    <w:rsid w:val="007807CA"/>
    <w:rsid w:val="007A00B1"/>
    <w:rsid w:val="007A2E3A"/>
    <w:rsid w:val="007B5ED3"/>
    <w:rsid w:val="007C51BE"/>
    <w:rsid w:val="007D0B83"/>
    <w:rsid w:val="007D63D3"/>
    <w:rsid w:val="007E4D1B"/>
    <w:rsid w:val="007F3FAE"/>
    <w:rsid w:val="007F5B82"/>
    <w:rsid w:val="00805B8A"/>
    <w:rsid w:val="00811536"/>
    <w:rsid w:val="00831F64"/>
    <w:rsid w:val="00834CE5"/>
    <w:rsid w:val="0084192D"/>
    <w:rsid w:val="008555EC"/>
    <w:rsid w:val="00865708"/>
    <w:rsid w:val="008675A1"/>
    <w:rsid w:val="00877313"/>
    <w:rsid w:val="00895708"/>
    <w:rsid w:val="008A0179"/>
    <w:rsid w:val="008A0922"/>
    <w:rsid w:val="008A0A13"/>
    <w:rsid w:val="008B141C"/>
    <w:rsid w:val="008B5D29"/>
    <w:rsid w:val="008C44EB"/>
    <w:rsid w:val="008D0320"/>
    <w:rsid w:val="008F17EC"/>
    <w:rsid w:val="00901985"/>
    <w:rsid w:val="0090536D"/>
    <w:rsid w:val="00937F8A"/>
    <w:rsid w:val="009406DA"/>
    <w:rsid w:val="00940CD8"/>
    <w:rsid w:val="00942DFD"/>
    <w:rsid w:val="0095736C"/>
    <w:rsid w:val="00962D50"/>
    <w:rsid w:val="00962DE5"/>
    <w:rsid w:val="009654A5"/>
    <w:rsid w:val="00965677"/>
    <w:rsid w:val="00967A1E"/>
    <w:rsid w:val="0098571C"/>
    <w:rsid w:val="00985F0B"/>
    <w:rsid w:val="0099295D"/>
    <w:rsid w:val="00997845"/>
    <w:rsid w:val="009A56A2"/>
    <w:rsid w:val="009B1F64"/>
    <w:rsid w:val="009B3A66"/>
    <w:rsid w:val="009B70C7"/>
    <w:rsid w:val="009C3175"/>
    <w:rsid w:val="009D61F9"/>
    <w:rsid w:val="009E2C72"/>
    <w:rsid w:val="009F12A9"/>
    <w:rsid w:val="00A02357"/>
    <w:rsid w:val="00A13D6E"/>
    <w:rsid w:val="00A226C6"/>
    <w:rsid w:val="00A26BEE"/>
    <w:rsid w:val="00A36289"/>
    <w:rsid w:val="00A4135C"/>
    <w:rsid w:val="00A446ED"/>
    <w:rsid w:val="00A5671D"/>
    <w:rsid w:val="00A6049D"/>
    <w:rsid w:val="00A61B6A"/>
    <w:rsid w:val="00A838FB"/>
    <w:rsid w:val="00A94598"/>
    <w:rsid w:val="00AA11AA"/>
    <w:rsid w:val="00AA340C"/>
    <w:rsid w:val="00AA3BF1"/>
    <w:rsid w:val="00AC0BE4"/>
    <w:rsid w:val="00AC1EB2"/>
    <w:rsid w:val="00AC749D"/>
    <w:rsid w:val="00AC758A"/>
    <w:rsid w:val="00AE0835"/>
    <w:rsid w:val="00AF1564"/>
    <w:rsid w:val="00AF330B"/>
    <w:rsid w:val="00B010B4"/>
    <w:rsid w:val="00B100F0"/>
    <w:rsid w:val="00B161CB"/>
    <w:rsid w:val="00B20BA2"/>
    <w:rsid w:val="00B2508B"/>
    <w:rsid w:val="00B40741"/>
    <w:rsid w:val="00B43028"/>
    <w:rsid w:val="00B4450D"/>
    <w:rsid w:val="00B51411"/>
    <w:rsid w:val="00B67957"/>
    <w:rsid w:val="00B80612"/>
    <w:rsid w:val="00B80CA1"/>
    <w:rsid w:val="00B85195"/>
    <w:rsid w:val="00B9162B"/>
    <w:rsid w:val="00BB4FED"/>
    <w:rsid w:val="00BB5958"/>
    <w:rsid w:val="00BC053C"/>
    <w:rsid w:val="00BC5BF8"/>
    <w:rsid w:val="00BD1CAA"/>
    <w:rsid w:val="00BD255F"/>
    <w:rsid w:val="00BD6A8C"/>
    <w:rsid w:val="00BD7939"/>
    <w:rsid w:val="00BE13C2"/>
    <w:rsid w:val="00BF3FAE"/>
    <w:rsid w:val="00C03FF7"/>
    <w:rsid w:val="00C16A56"/>
    <w:rsid w:val="00C21E0B"/>
    <w:rsid w:val="00C26677"/>
    <w:rsid w:val="00C364C7"/>
    <w:rsid w:val="00C40862"/>
    <w:rsid w:val="00C447A0"/>
    <w:rsid w:val="00C50F06"/>
    <w:rsid w:val="00C5498F"/>
    <w:rsid w:val="00C571A5"/>
    <w:rsid w:val="00C64AFC"/>
    <w:rsid w:val="00C65AEC"/>
    <w:rsid w:val="00C8038D"/>
    <w:rsid w:val="00C808D0"/>
    <w:rsid w:val="00C80909"/>
    <w:rsid w:val="00C86268"/>
    <w:rsid w:val="00C92F6A"/>
    <w:rsid w:val="00C95F03"/>
    <w:rsid w:val="00CA27B6"/>
    <w:rsid w:val="00CB0F30"/>
    <w:rsid w:val="00CB2B72"/>
    <w:rsid w:val="00CB61BF"/>
    <w:rsid w:val="00CB7386"/>
    <w:rsid w:val="00CD2C76"/>
    <w:rsid w:val="00CE3B40"/>
    <w:rsid w:val="00CE3CFA"/>
    <w:rsid w:val="00CE68D5"/>
    <w:rsid w:val="00D02842"/>
    <w:rsid w:val="00D100B8"/>
    <w:rsid w:val="00D12FA3"/>
    <w:rsid w:val="00D13080"/>
    <w:rsid w:val="00D14C55"/>
    <w:rsid w:val="00D15AFA"/>
    <w:rsid w:val="00D22D76"/>
    <w:rsid w:val="00D26874"/>
    <w:rsid w:val="00D307A3"/>
    <w:rsid w:val="00D335F3"/>
    <w:rsid w:val="00D45A57"/>
    <w:rsid w:val="00D5017F"/>
    <w:rsid w:val="00D56E32"/>
    <w:rsid w:val="00D60DE4"/>
    <w:rsid w:val="00D61F0A"/>
    <w:rsid w:val="00D745D6"/>
    <w:rsid w:val="00D81522"/>
    <w:rsid w:val="00D82A7E"/>
    <w:rsid w:val="00D82AC9"/>
    <w:rsid w:val="00D94F91"/>
    <w:rsid w:val="00DA27A9"/>
    <w:rsid w:val="00DC12D7"/>
    <w:rsid w:val="00DC36E7"/>
    <w:rsid w:val="00DC7F97"/>
    <w:rsid w:val="00DD116A"/>
    <w:rsid w:val="00DD6CA1"/>
    <w:rsid w:val="00DE186A"/>
    <w:rsid w:val="00DE5621"/>
    <w:rsid w:val="00DE6F47"/>
    <w:rsid w:val="00DF751E"/>
    <w:rsid w:val="00E00AC7"/>
    <w:rsid w:val="00E03740"/>
    <w:rsid w:val="00E1100B"/>
    <w:rsid w:val="00E14D98"/>
    <w:rsid w:val="00E1772A"/>
    <w:rsid w:val="00E2030E"/>
    <w:rsid w:val="00E41885"/>
    <w:rsid w:val="00E468FE"/>
    <w:rsid w:val="00E67118"/>
    <w:rsid w:val="00E67CEF"/>
    <w:rsid w:val="00E82CFB"/>
    <w:rsid w:val="00E832CE"/>
    <w:rsid w:val="00E91352"/>
    <w:rsid w:val="00EB2FDE"/>
    <w:rsid w:val="00EB3578"/>
    <w:rsid w:val="00EB3B8D"/>
    <w:rsid w:val="00EB5507"/>
    <w:rsid w:val="00ED20A7"/>
    <w:rsid w:val="00ED4D17"/>
    <w:rsid w:val="00EE2980"/>
    <w:rsid w:val="00EF50A8"/>
    <w:rsid w:val="00F00160"/>
    <w:rsid w:val="00F01644"/>
    <w:rsid w:val="00F0246B"/>
    <w:rsid w:val="00F0625F"/>
    <w:rsid w:val="00F179C8"/>
    <w:rsid w:val="00F2615D"/>
    <w:rsid w:val="00F27D97"/>
    <w:rsid w:val="00F30031"/>
    <w:rsid w:val="00F309DA"/>
    <w:rsid w:val="00F3168A"/>
    <w:rsid w:val="00F469C8"/>
    <w:rsid w:val="00F507FC"/>
    <w:rsid w:val="00F5115F"/>
    <w:rsid w:val="00F519BA"/>
    <w:rsid w:val="00F52D87"/>
    <w:rsid w:val="00F54F97"/>
    <w:rsid w:val="00F620D6"/>
    <w:rsid w:val="00F641A5"/>
    <w:rsid w:val="00F702AF"/>
    <w:rsid w:val="00F727C8"/>
    <w:rsid w:val="00F7334F"/>
    <w:rsid w:val="00FA061C"/>
    <w:rsid w:val="00FB1DF2"/>
    <w:rsid w:val="00FB7352"/>
    <w:rsid w:val="00FB73D5"/>
    <w:rsid w:val="00FD5A67"/>
    <w:rsid w:val="00FD6CB1"/>
    <w:rsid w:val="00FE3148"/>
    <w:rsid w:val="00FF0EB0"/>
    <w:rsid w:val="00FF3936"/>
    <w:rsid w:val="00FF42E8"/>
    <w:rsid w:val="240D7B28"/>
    <w:rsid w:val="7DB22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BA5AC-B430-459D-9645-CC1EDA33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D98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14D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14D9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14D98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E14D98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14D98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E14D9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E14D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unhideWhenUsed/>
    <w:qFormat/>
    <w:rsid w:val="00E14D98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sid w:val="00E14D98"/>
    <w:rPr>
      <w:vertAlign w:val="superscript"/>
    </w:rPr>
  </w:style>
  <w:style w:type="character" w:styleId="Hyperlink">
    <w:name w:val="Hyperlink"/>
    <w:basedOn w:val="DefaultParagraphFont"/>
    <w:semiHidden/>
    <w:unhideWhenUsed/>
    <w:qFormat/>
    <w:rsid w:val="00E14D98"/>
    <w:rPr>
      <w:color w:val="0563C1"/>
      <w:u w:val="single"/>
    </w:rPr>
  </w:style>
  <w:style w:type="character" w:styleId="PageNumber">
    <w:name w:val="page number"/>
    <w:basedOn w:val="DefaultParagraphFont"/>
    <w:qFormat/>
    <w:rsid w:val="00E14D98"/>
  </w:style>
  <w:style w:type="character" w:styleId="Strong">
    <w:name w:val="Strong"/>
    <w:qFormat/>
    <w:rsid w:val="00E14D98"/>
    <w:rPr>
      <w:b/>
      <w:bCs/>
    </w:rPr>
  </w:style>
  <w:style w:type="table" w:styleId="TableGrid">
    <w:name w:val="Table Grid"/>
    <w:basedOn w:val="TableNormal"/>
    <w:uiPriority w:val="59"/>
    <w:qFormat/>
    <w:rsid w:val="00E14D98"/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4D98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14D98"/>
    <w:rPr>
      <w:rFonts w:ascii="Segoe UI" w:hAnsi="Segoe UI" w:cs="Segoe UI"/>
      <w:sz w:val="18"/>
      <w:szCs w:val="18"/>
      <w:lang w:val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14D98"/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14D98"/>
    <w:rPr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14D98"/>
    <w:rPr>
      <w:sz w:val="20"/>
      <w:szCs w:val="20"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14D98"/>
    <w:rPr>
      <w:b/>
      <w:bCs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14D98"/>
    <w:rPr>
      <w:sz w:val="20"/>
      <w:szCs w:val="20"/>
      <w:lang w:val="ro-RO"/>
    </w:rPr>
  </w:style>
  <w:style w:type="paragraph" w:customStyle="1" w:styleId="m8010305218707790188gmail-msolistparagraph">
    <w:name w:val="m_8010305218707790188gmail-msolistparagraph"/>
    <w:basedOn w:val="Normal"/>
    <w:qFormat/>
    <w:rsid w:val="00E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qFormat/>
    <w:rsid w:val="00E14D9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E14D98"/>
    <w:pPr>
      <w:suppressAutoHyphens/>
      <w:autoSpaceDN w:val="0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Standard">
    <w:name w:val="Standard"/>
    <w:qFormat/>
    <w:rsid w:val="00E14D98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qFormat/>
    <w:rsid w:val="00E14D98"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qFormat/>
    <w:rsid w:val="00E14D98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qFormat/>
    <w:rsid w:val="00E14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***</cp:lastModifiedBy>
  <cp:revision>4</cp:revision>
  <cp:lastPrinted>2021-07-07T11:02:00Z</cp:lastPrinted>
  <dcterms:created xsi:type="dcterms:W3CDTF">2021-07-06T08:43:00Z</dcterms:created>
  <dcterms:modified xsi:type="dcterms:W3CDTF">2021-07-07T11:02:00Z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