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93" w:rsidRPr="0027539D" w:rsidRDefault="00FD1293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</w:rPr>
        <w:t>JUDE</w:t>
      </w:r>
      <w:r w:rsidR="009A1D23" w:rsidRPr="0027539D">
        <w:rPr>
          <w:rFonts w:ascii="Times New Roman" w:hAnsi="Times New Roman" w:cs="Times New Roman"/>
          <w:b/>
          <w:noProof/>
          <w:sz w:val="24"/>
          <w:szCs w:val="24"/>
        </w:rPr>
        <w:t>Ț</w:t>
      </w:r>
      <w:r w:rsidRPr="0027539D">
        <w:rPr>
          <w:rFonts w:ascii="Times New Roman" w:hAnsi="Times New Roman" w:cs="Times New Roman"/>
          <w:b/>
          <w:noProof/>
          <w:sz w:val="24"/>
          <w:szCs w:val="24"/>
        </w:rPr>
        <w:t xml:space="preserve">UL </w:t>
      </w:r>
      <w:r w:rsidR="00225390" w:rsidRPr="0027539D">
        <w:rPr>
          <w:rFonts w:ascii="Times New Roman" w:hAnsi="Times New Roman" w:cs="Times New Roman"/>
          <w:b/>
          <w:noProof/>
          <w:sz w:val="24"/>
          <w:szCs w:val="24"/>
        </w:rPr>
        <w:t>TIMIŞ</w:t>
      </w:r>
    </w:p>
    <w:p w:rsidR="00EC306C" w:rsidRDefault="00EC306C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COMUNA CRICIOVA</w:t>
      </w:r>
    </w:p>
    <w:p w:rsidR="00176694" w:rsidRPr="0027539D" w:rsidRDefault="00EC306C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176694" w:rsidRPr="0027539D">
        <w:rPr>
          <w:rFonts w:ascii="Times New Roman" w:hAnsi="Times New Roman" w:cs="Times New Roman"/>
          <w:b/>
          <w:noProof/>
          <w:sz w:val="24"/>
          <w:szCs w:val="24"/>
        </w:rPr>
        <w:t>CONSILIUL LOCAL</w:t>
      </w:r>
    </w:p>
    <w:p w:rsidR="009241B1" w:rsidRPr="0027539D" w:rsidRDefault="00176694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FA13D8" w:rsidRPr="0027539D" w:rsidRDefault="00FA13D8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76694" w:rsidRPr="0027539D" w:rsidRDefault="00176694" w:rsidP="004E4E8C">
      <w:pPr>
        <w:spacing w:after="0" w:line="360" w:lineRule="auto"/>
        <w:ind w:right="42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</w:rPr>
        <w:t>HOT</w:t>
      </w:r>
      <w:r w:rsidR="009A1D23" w:rsidRPr="0027539D">
        <w:rPr>
          <w:rFonts w:ascii="Times New Roman" w:hAnsi="Times New Roman" w:cs="Times New Roman"/>
          <w:b/>
          <w:noProof/>
          <w:sz w:val="24"/>
          <w:szCs w:val="24"/>
        </w:rPr>
        <w:t>Ă</w:t>
      </w:r>
      <w:r w:rsidRPr="0027539D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="009A1D23" w:rsidRPr="0027539D">
        <w:rPr>
          <w:rFonts w:ascii="Times New Roman" w:hAnsi="Times New Roman" w:cs="Times New Roman"/>
          <w:b/>
          <w:noProof/>
          <w:sz w:val="24"/>
          <w:szCs w:val="24"/>
        </w:rPr>
        <w:t>Â</w:t>
      </w:r>
      <w:r w:rsidRPr="0027539D">
        <w:rPr>
          <w:rFonts w:ascii="Times New Roman" w:hAnsi="Times New Roman" w:cs="Times New Roman"/>
          <w:b/>
          <w:noProof/>
          <w:sz w:val="24"/>
          <w:szCs w:val="24"/>
        </w:rPr>
        <w:t>RE</w:t>
      </w:r>
    </w:p>
    <w:p w:rsidR="003923B8" w:rsidRPr="0027539D" w:rsidRDefault="003923B8" w:rsidP="004E4E8C">
      <w:pPr>
        <w:spacing w:after="0" w:line="360" w:lineRule="auto"/>
        <w:ind w:right="42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</w:rPr>
        <w:t>privind aprobarea:</w:t>
      </w:r>
    </w:p>
    <w:p w:rsidR="00D742C1" w:rsidRPr="0027539D" w:rsidRDefault="00D742C1" w:rsidP="004E4E8C">
      <w:pPr>
        <w:spacing w:after="0" w:line="360" w:lineRule="auto"/>
        <w:ind w:right="42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2009" w:rsidRPr="0027539D" w:rsidRDefault="009A1D23" w:rsidP="004E4E8C">
      <w:pPr>
        <w:pStyle w:val="ListParagraph"/>
        <w:numPr>
          <w:ilvl w:val="0"/>
          <w:numId w:val="5"/>
        </w:numPr>
        <w:spacing w:after="0" w:line="36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Î</w:t>
      </w:r>
      <w:r w:rsidR="006730F0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nfiin</w:t>
      </w: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ță</w:t>
      </w:r>
      <w:r w:rsidR="006730F0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rii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Serviciului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public de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salubrizare</w:t>
      </w:r>
      <w:proofErr w:type="spellEnd"/>
      <w:r w:rsidR="00CB200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activită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țile de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colectare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-transport deș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euri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municipale la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nivelul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jude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ț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ului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Timi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ș, care va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deservi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unită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țile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administrativ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teritoriale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aria de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operare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jude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ț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ului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Timi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ș - membre ale ADID </w:t>
      </w:r>
      <w:proofErr w:type="spellStart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Timi</w:t>
      </w:r>
      <w:proofErr w:type="spellEnd"/>
      <w:r w:rsidR="00CB2009" w:rsidRPr="0027539D">
        <w:rPr>
          <w:rFonts w:ascii="Times New Roman" w:hAnsi="Times New Roman" w:cs="Times New Roman"/>
          <w:b/>
          <w:sz w:val="24"/>
          <w:szCs w:val="24"/>
          <w:lang w:val="fr-FR"/>
        </w:rPr>
        <w:t>ș;</w:t>
      </w:r>
    </w:p>
    <w:p w:rsidR="00626ED7" w:rsidRPr="0027539D" w:rsidRDefault="006730F0" w:rsidP="004E4E8C">
      <w:pPr>
        <w:pStyle w:val="ListParagraph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Studiului </w:t>
      </w:r>
      <w:r w:rsidR="00176694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de oportunitate </w:t>
      </w:r>
      <w:r w:rsidR="00626ED7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pentru delegarea</w:t>
      </w:r>
      <w:r w:rsidR="003923B8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de gestiune prin concesiune </w:t>
      </w:r>
      <w:r w:rsidR="003410CE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a </w:t>
      </w:r>
      <w:r w:rsidR="003410CE"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s</w:t>
      </w:r>
      <w:r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erviciilor </w:t>
      </w:r>
      <w:r w:rsidR="00626ED7"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de colectare - transport al de</w:t>
      </w:r>
      <w:r w:rsidR="009A1D23"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ș</w:t>
      </w:r>
      <w:r w:rsidR="00626ED7"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eurilor municipale din cele cinci zone ale jude</w:t>
      </w:r>
      <w:r w:rsidR="009A1D23"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ț</w:t>
      </w:r>
      <w:r w:rsidR="00626ED7"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ului Timiş;</w:t>
      </w:r>
    </w:p>
    <w:p w:rsidR="00D5053C" w:rsidRPr="0027539D" w:rsidRDefault="00626ED7" w:rsidP="004E4E8C">
      <w:pPr>
        <w:pStyle w:val="ListParagraph"/>
        <w:numPr>
          <w:ilvl w:val="0"/>
          <w:numId w:val="5"/>
        </w:numPr>
        <w:spacing w:after="0" w:line="360" w:lineRule="auto"/>
        <w:ind w:righ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Regulamentului de organizare </w:t>
      </w:r>
      <w:r w:rsidR="009A1D23"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ș</w:t>
      </w:r>
      <w:r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i func</w:t>
      </w:r>
      <w:r w:rsidR="009A1D23"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ț</w:t>
      </w:r>
      <w:r w:rsidRPr="0027539D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iona</w:t>
      </w:r>
      <w:r w:rsidRPr="0027539D">
        <w:rPr>
          <w:rFonts w:ascii="Times New Roman" w:eastAsia="Times New Roman" w:hAnsi="Times New Roman" w:cs="Times New Roman"/>
          <w:b/>
          <w:sz w:val="24"/>
          <w:szCs w:val="24"/>
        </w:rPr>
        <w:t xml:space="preserve">re </w:t>
      </w:r>
      <w:proofErr w:type="gramStart"/>
      <w:r w:rsidRPr="0027539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27539D">
        <w:rPr>
          <w:rFonts w:ascii="Times New Roman" w:eastAsia="Times New Roman" w:hAnsi="Times New Roman" w:cs="Times New Roman"/>
          <w:b/>
          <w:sz w:val="24"/>
          <w:szCs w:val="24"/>
        </w:rPr>
        <w:t xml:space="preserve"> serviciului public de salubrizare din jude</w:t>
      </w:r>
      <w:r w:rsidR="009A1D23" w:rsidRPr="0027539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27539D">
        <w:rPr>
          <w:rFonts w:ascii="Times New Roman" w:eastAsia="Times New Roman" w:hAnsi="Times New Roman" w:cs="Times New Roman"/>
          <w:b/>
          <w:sz w:val="24"/>
          <w:szCs w:val="24"/>
        </w:rPr>
        <w:t>ul Timi</w:t>
      </w:r>
      <w:r w:rsidR="009A1D23" w:rsidRPr="0027539D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="00D742C1" w:rsidRPr="002753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42C1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și a indicatorilor de performanță</w:t>
      </w:r>
    </w:p>
    <w:p w:rsidR="00626ED7" w:rsidRPr="0027539D" w:rsidRDefault="00C60F11" w:rsidP="004E4E8C">
      <w:pPr>
        <w:pStyle w:val="ListParagraph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39D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626ED7" w:rsidRPr="0027539D">
        <w:rPr>
          <w:rFonts w:ascii="Times New Roman" w:eastAsia="Times New Roman" w:hAnsi="Times New Roman" w:cs="Times New Roman"/>
          <w:b/>
          <w:sz w:val="24"/>
          <w:szCs w:val="24"/>
        </w:rPr>
        <w:t>ocumenta</w:t>
      </w:r>
      <w:r w:rsidR="009A1D23" w:rsidRPr="0027539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="00626ED7" w:rsidRPr="0027539D">
        <w:rPr>
          <w:rFonts w:ascii="Times New Roman" w:eastAsia="Times New Roman" w:hAnsi="Times New Roman" w:cs="Times New Roman"/>
          <w:b/>
          <w:sz w:val="24"/>
          <w:szCs w:val="24"/>
        </w:rPr>
        <w:t>iei de atribuire pentru delegarea gestiunii prin concesiune a serviciilor de colectare - transport al de</w:t>
      </w:r>
      <w:r w:rsidR="009A1D23" w:rsidRPr="0027539D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="00626ED7" w:rsidRPr="0027539D">
        <w:rPr>
          <w:rFonts w:ascii="Times New Roman" w:eastAsia="Times New Roman" w:hAnsi="Times New Roman" w:cs="Times New Roman"/>
          <w:b/>
          <w:sz w:val="24"/>
          <w:szCs w:val="24"/>
        </w:rPr>
        <w:t>eurilor municipale din</w:t>
      </w:r>
      <w:r w:rsidR="00774F22" w:rsidRPr="0027539D">
        <w:rPr>
          <w:rFonts w:ascii="Times New Roman" w:eastAsia="Times New Roman" w:hAnsi="Times New Roman" w:cs="Times New Roman"/>
          <w:b/>
          <w:sz w:val="24"/>
          <w:szCs w:val="24"/>
        </w:rPr>
        <w:t xml:space="preserve"> Zona</w:t>
      </w:r>
      <w:r w:rsidR="00EC306C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="00CB44A0" w:rsidRPr="002753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0352" w:rsidRPr="002753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4F22" w:rsidRPr="0027539D">
        <w:rPr>
          <w:rFonts w:ascii="Times New Roman" w:eastAsia="Times New Roman" w:hAnsi="Times New Roman" w:cs="Times New Roman"/>
          <w:b/>
          <w:sz w:val="24"/>
          <w:szCs w:val="24"/>
        </w:rPr>
        <w:t>județul</w:t>
      </w:r>
      <w:r w:rsidR="00626ED7" w:rsidRPr="0027539D">
        <w:rPr>
          <w:rFonts w:ascii="Times New Roman" w:eastAsia="Times New Roman" w:hAnsi="Times New Roman" w:cs="Times New Roman"/>
          <w:b/>
          <w:sz w:val="24"/>
          <w:szCs w:val="24"/>
        </w:rPr>
        <w:t xml:space="preserve"> Timiş.</w:t>
      </w:r>
    </w:p>
    <w:p w:rsidR="00194417" w:rsidRPr="0027539D" w:rsidRDefault="00194417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A13D8" w:rsidRPr="0027539D" w:rsidRDefault="00FA13D8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76694" w:rsidRPr="0027539D" w:rsidRDefault="00225390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539D">
        <w:rPr>
          <w:rFonts w:ascii="Times New Roman" w:hAnsi="Times New Roman" w:cs="Times New Roman"/>
          <w:noProof/>
          <w:sz w:val="24"/>
          <w:szCs w:val="24"/>
        </w:rPr>
        <w:t xml:space="preserve">Consiliul Local al </w:t>
      </w:r>
      <w:r w:rsidR="00731293" w:rsidRPr="0027539D">
        <w:rPr>
          <w:rFonts w:ascii="Times New Roman" w:hAnsi="Times New Roman" w:cs="Times New Roman"/>
          <w:noProof/>
          <w:sz w:val="24"/>
          <w:szCs w:val="24"/>
        </w:rPr>
        <w:t xml:space="preserve">comunei </w:t>
      </w:r>
      <w:r w:rsidR="00EC306C">
        <w:rPr>
          <w:rFonts w:ascii="Times New Roman" w:hAnsi="Times New Roman" w:cs="Times New Roman"/>
          <w:noProof/>
          <w:sz w:val="24"/>
          <w:szCs w:val="24"/>
        </w:rPr>
        <w:t>Criciova</w:t>
      </w:r>
      <w:r w:rsidRPr="0027539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74F22" w:rsidRPr="0027539D">
        <w:rPr>
          <w:rFonts w:ascii="Times New Roman" w:hAnsi="Times New Roman" w:cs="Times New Roman"/>
          <w:noProof/>
          <w:sz w:val="24"/>
          <w:szCs w:val="24"/>
        </w:rPr>
        <w:t>î</w:t>
      </w:r>
      <w:r w:rsidRPr="0027539D">
        <w:rPr>
          <w:rFonts w:ascii="Times New Roman" w:hAnsi="Times New Roman" w:cs="Times New Roman"/>
          <w:noProof/>
          <w:sz w:val="24"/>
          <w:szCs w:val="24"/>
        </w:rPr>
        <w:t>n</w:t>
      </w:r>
      <w:r w:rsidR="004F7E76" w:rsidRPr="0027539D">
        <w:rPr>
          <w:rFonts w:ascii="Times New Roman" w:hAnsi="Times New Roman" w:cs="Times New Roman"/>
          <w:noProof/>
          <w:sz w:val="24"/>
          <w:szCs w:val="24"/>
        </w:rPr>
        <w:t xml:space="preserve">trunit </w:t>
      </w:r>
      <w:r w:rsidR="00774F22" w:rsidRPr="0027539D">
        <w:rPr>
          <w:rFonts w:ascii="Times New Roman" w:hAnsi="Times New Roman" w:cs="Times New Roman"/>
          <w:noProof/>
          <w:sz w:val="24"/>
          <w:szCs w:val="24"/>
        </w:rPr>
        <w:t>î</w:t>
      </w:r>
      <w:r w:rsidR="004F7E76" w:rsidRPr="0027539D">
        <w:rPr>
          <w:rFonts w:ascii="Times New Roman" w:hAnsi="Times New Roman" w:cs="Times New Roman"/>
          <w:noProof/>
          <w:sz w:val="24"/>
          <w:szCs w:val="24"/>
        </w:rPr>
        <w:t xml:space="preserve">n </w:t>
      </w:r>
      <w:r w:rsidR="00774F22" w:rsidRPr="0027539D">
        <w:rPr>
          <w:rFonts w:ascii="Times New Roman" w:hAnsi="Times New Roman" w:cs="Times New Roman"/>
          <w:noProof/>
          <w:sz w:val="24"/>
          <w:szCs w:val="24"/>
        </w:rPr>
        <w:t>ș</w:t>
      </w:r>
      <w:r w:rsidR="004F7E76" w:rsidRPr="0027539D">
        <w:rPr>
          <w:rFonts w:ascii="Times New Roman" w:hAnsi="Times New Roman" w:cs="Times New Roman"/>
          <w:noProof/>
          <w:sz w:val="24"/>
          <w:szCs w:val="24"/>
        </w:rPr>
        <w:t>edin</w:t>
      </w:r>
      <w:r w:rsidR="00774F22" w:rsidRPr="0027539D">
        <w:rPr>
          <w:rFonts w:ascii="Times New Roman" w:hAnsi="Times New Roman" w:cs="Times New Roman"/>
          <w:noProof/>
          <w:sz w:val="24"/>
          <w:szCs w:val="24"/>
        </w:rPr>
        <w:t>ț</w:t>
      </w:r>
      <w:r w:rsidR="004F7E76" w:rsidRPr="0027539D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A44EFC" w:rsidRPr="0027539D">
        <w:rPr>
          <w:rFonts w:ascii="Times New Roman" w:hAnsi="Times New Roman" w:cs="Times New Roman"/>
          <w:noProof/>
          <w:sz w:val="24"/>
          <w:szCs w:val="24"/>
        </w:rPr>
        <w:t>ordinară</w:t>
      </w:r>
    </w:p>
    <w:p w:rsidR="00FA13D8" w:rsidRPr="0027539D" w:rsidRDefault="00FA13D8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25390" w:rsidRPr="0027539D" w:rsidRDefault="00225390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539D">
        <w:rPr>
          <w:rFonts w:ascii="Times New Roman" w:hAnsi="Times New Roman" w:cs="Times New Roman"/>
          <w:noProof/>
          <w:sz w:val="24"/>
          <w:szCs w:val="24"/>
        </w:rPr>
        <w:t>Av</w:t>
      </w:r>
      <w:r w:rsidR="00774F22" w:rsidRPr="0027539D">
        <w:rPr>
          <w:rFonts w:ascii="Times New Roman" w:hAnsi="Times New Roman" w:cs="Times New Roman"/>
          <w:noProof/>
          <w:sz w:val="24"/>
          <w:szCs w:val="24"/>
        </w:rPr>
        <w:t>â</w:t>
      </w:r>
      <w:r w:rsidRPr="0027539D">
        <w:rPr>
          <w:rFonts w:ascii="Times New Roman" w:hAnsi="Times New Roman" w:cs="Times New Roman"/>
          <w:noProof/>
          <w:sz w:val="24"/>
          <w:szCs w:val="24"/>
        </w:rPr>
        <w:t xml:space="preserve">nd </w:t>
      </w:r>
      <w:r w:rsidR="00774F22" w:rsidRPr="0027539D">
        <w:rPr>
          <w:rFonts w:ascii="Times New Roman" w:hAnsi="Times New Roman" w:cs="Times New Roman"/>
          <w:noProof/>
          <w:sz w:val="24"/>
          <w:szCs w:val="24"/>
        </w:rPr>
        <w:t>î</w:t>
      </w:r>
      <w:r w:rsidRPr="0027539D">
        <w:rPr>
          <w:rFonts w:ascii="Times New Roman" w:hAnsi="Times New Roman" w:cs="Times New Roman"/>
          <w:noProof/>
          <w:sz w:val="24"/>
          <w:szCs w:val="24"/>
        </w:rPr>
        <w:t>n vedere:</w:t>
      </w:r>
    </w:p>
    <w:p w:rsidR="00374705" w:rsidRPr="00374705" w:rsidRDefault="00D979AC" w:rsidP="004E4E8C">
      <w:pPr>
        <w:pStyle w:val="ListParagraph"/>
        <w:numPr>
          <w:ilvl w:val="0"/>
          <w:numId w:val="1"/>
        </w:numPr>
        <w:spacing w:after="0" w:line="360" w:lineRule="auto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74705">
        <w:rPr>
          <w:rFonts w:ascii="Times New Roman" w:hAnsi="Times New Roman" w:cs="Times New Roman"/>
          <w:noProof/>
          <w:sz w:val="24"/>
          <w:szCs w:val="24"/>
          <w:lang w:val="fr-FR"/>
        </w:rPr>
        <w:t>R</w:t>
      </w:r>
      <w:r w:rsidR="009A4BA5" w:rsidRPr="00374705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aportul </w:t>
      </w:r>
      <w:r w:rsidR="00374705" w:rsidRPr="00374705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primarului din data de 22.01.2016 </w:t>
      </w:r>
    </w:p>
    <w:p w:rsidR="00FA3B6C" w:rsidRPr="0027539D" w:rsidRDefault="00FA3B6C" w:rsidP="004E4E8C">
      <w:pPr>
        <w:pStyle w:val="ListParagraph"/>
        <w:numPr>
          <w:ilvl w:val="0"/>
          <w:numId w:val="1"/>
        </w:numPr>
        <w:spacing w:after="0" w:line="360" w:lineRule="auto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Documentul de pozi</w:t>
      </w:r>
      <w:r w:rsidR="00774F2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ie</w:t>
      </w:r>
      <w:r w:rsidR="00B660C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privind modul de implementare a proiectului "Sistem integrat de management al de</w:t>
      </w:r>
      <w:r w:rsidR="00774F2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B660C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eurilor </w:t>
      </w:r>
      <w:r w:rsidR="00774F2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î</w:t>
      </w:r>
      <w:r w:rsidR="00B660C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n jude</w:t>
      </w:r>
      <w:r w:rsidR="00774F2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="00B660C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ul Timi</w:t>
      </w:r>
      <w:r w:rsidR="00774F2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B660C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"</w:t>
      </w:r>
      <w:r w:rsidR="00D83695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semnat de membrii Asocia</w:t>
      </w:r>
      <w:r w:rsidR="00774F2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="00D83695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ie</w:t>
      </w:r>
      <w:r w:rsidR="0036083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</w:t>
      </w:r>
      <w:r w:rsidR="00D83695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de Dezvoltare Intercomunitar</w:t>
      </w:r>
      <w:r w:rsidR="00774F2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D83695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De</w:t>
      </w:r>
      <w:r w:rsidR="00774F2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D83695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euri Timi</w:t>
      </w:r>
      <w:r w:rsidR="00774F2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7255EA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;</w:t>
      </w:r>
    </w:p>
    <w:p w:rsidR="002B1513" w:rsidRPr="0027539D" w:rsidRDefault="002B1513" w:rsidP="004E4E8C">
      <w:pPr>
        <w:pStyle w:val="ListParagraph"/>
        <w:numPr>
          <w:ilvl w:val="0"/>
          <w:numId w:val="1"/>
        </w:numPr>
        <w:spacing w:after="0" w:line="360" w:lineRule="auto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Statutul Asocia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iei de Dezvoltare Intercomunitar</w:t>
      </w:r>
      <w:r w:rsidR="00697B8B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De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euri Timi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</w:p>
    <w:p w:rsidR="00211673" w:rsidRPr="0027539D" w:rsidRDefault="00C851BB" w:rsidP="004E4E8C">
      <w:pPr>
        <w:pStyle w:val="ListParagraph"/>
        <w:numPr>
          <w:ilvl w:val="0"/>
          <w:numId w:val="1"/>
        </w:numPr>
        <w:spacing w:after="0" w:line="360" w:lineRule="auto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D</w:t>
      </w:r>
      <w:r w:rsidR="0021167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ispozi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="0021167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iile Legii nr. 51/2006 privind serviciile comunitare de utilit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ăț</w:t>
      </w:r>
      <w:r w:rsidR="0021167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 publice, cu modific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21167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rile 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21167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 complet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A60A3B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rile ulterioare,</w:t>
      </w:r>
    </w:p>
    <w:p w:rsidR="00211673" w:rsidRPr="0027539D" w:rsidRDefault="00C851BB" w:rsidP="004E4E8C">
      <w:pPr>
        <w:pStyle w:val="ListParagraph"/>
        <w:numPr>
          <w:ilvl w:val="0"/>
          <w:numId w:val="1"/>
        </w:numPr>
        <w:spacing w:after="0" w:line="360" w:lineRule="auto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539D">
        <w:rPr>
          <w:rFonts w:ascii="Times New Roman" w:hAnsi="Times New Roman" w:cs="Times New Roman"/>
          <w:noProof/>
          <w:sz w:val="24"/>
          <w:szCs w:val="24"/>
        </w:rPr>
        <w:t>D</w:t>
      </w:r>
      <w:r w:rsidR="00211673" w:rsidRPr="0027539D">
        <w:rPr>
          <w:rFonts w:ascii="Times New Roman" w:hAnsi="Times New Roman" w:cs="Times New Roman"/>
          <w:noProof/>
          <w:sz w:val="24"/>
          <w:szCs w:val="24"/>
        </w:rPr>
        <w:t>ispozi</w:t>
      </w:r>
      <w:r w:rsidR="00175D08" w:rsidRPr="0027539D">
        <w:rPr>
          <w:rFonts w:ascii="Times New Roman" w:hAnsi="Times New Roman" w:cs="Times New Roman"/>
          <w:noProof/>
          <w:sz w:val="24"/>
          <w:szCs w:val="24"/>
        </w:rPr>
        <w:t>ț</w:t>
      </w:r>
      <w:r w:rsidR="00211673" w:rsidRPr="0027539D">
        <w:rPr>
          <w:rFonts w:ascii="Times New Roman" w:hAnsi="Times New Roman" w:cs="Times New Roman"/>
          <w:noProof/>
          <w:sz w:val="24"/>
          <w:szCs w:val="24"/>
        </w:rPr>
        <w:t>iile Legii nr. 101/2006 privind serviciul de salubrizare a localit</w:t>
      </w:r>
      <w:r w:rsidR="00175D08" w:rsidRPr="0027539D">
        <w:rPr>
          <w:rFonts w:ascii="Times New Roman" w:hAnsi="Times New Roman" w:cs="Times New Roman"/>
          <w:noProof/>
          <w:sz w:val="24"/>
          <w:szCs w:val="24"/>
        </w:rPr>
        <w:t>ăț</w:t>
      </w:r>
      <w:r w:rsidR="00211673" w:rsidRPr="0027539D">
        <w:rPr>
          <w:rFonts w:ascii="Times New Roman" w:hAnsi="Times New Roman" w:cs="Times New Roman"/>
          <w:noProof/>
          <w:sz w:val="24"/>
          <w:szCs w:val="24"/>
        </w:rPr>
        <w:t>ilor, cu modific</w:t>
      </w:r>
      <w:r w:rsidR="00175D08" w:rsidRPr="0027539D">
        <w:rPr>
          <w:rFonts w:ascii="Times New Roman" w:hAnsi="Times New Roman" w:cs="Times New Roman"/>
          <w:noProof/>
          <w:sz w:val="24"/>
          <w:szCs w:val="24"/>
        </w:rPr>
        <w:t>ă</w:t>
      </w:r>
      <w:r w:rsidR="00211673" w:rsidRPr="0027539D">
        <w:rPr>
          <w:rFonts w:ascii="Times New Roman" w:hAnsi="Times New Roman" w:cs="Times New Roman"/>
          <w:noProof/>
          <w:sz w:val="24"/>
          <w:szCs w:val="24"/>
        </w:rPr>
        <w:t xml:space="preserve">rile </w:t>
      </w:r>
      <w:r w:rsidR="00175D08" w:rsidRPr="0027539D">
        <w:rPr>
          <w:rFonts w:ascii="Times New Roman" w:hAnsi="Times New Roman" w:cs="Times New Roman"/>
          <w:noProof/>
          <w:sz w:val="24"/>
          <w:szCs w:val="24"/>
        </w:rPr>
        <w:t>ș</w:t>
      </w:r>
      <w:r w:rsidR="00211673" w:rsidRPr="0027539D">
        <w:rPr>
          <w:rFonts w:ascii="Times New Roman" w:hAnsi="Times New Roman" w:cs="Times New Roman"/>
          <w:noProof/>
          <w:sz w:val="24"/>
          <w:szCs w:val="24"/>
        </w:rPr>
        <w:t>i complet</w:t>
      </w:r>
      <w:r w:rsidR="00175D08" w:rsidRPr="0027539D">
        <w:rPr>
          <w:rFonts w:ascii="Times New Roman" w:hAnsi="Times New Roman" w:cs="Times New Roman"/>
          <w:noProof/>
          <w:sz w:val="24"/>
          <w:szCs w:val="24"/>
        </w:rPr>
        <w:t>ă</w:t>
      </w:r>
      <w:r w:rsidR="00A60A3B" w:rsidRPr="0027539D">
        <w:rPr>
          <w:rFonts w:ascii="Times New Roman" w:hAnsi="Times New Roman" w:cs="Times New Roman"/>
          <w:noProof/>
          <w:sz w:val="24"/>
          <w:szCs w:val="24"/>
        </w:rPr>
        <w:t>rile ulterioare,</w:t>
      </w:r>
    </w:p>
    <w:p w:rsidR="00BF6872" w:rsidRPr="0027539D" w:rsidRDefault="00BF6872" w:rsidP="004E4E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Dispozi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iile OUG 34/2006 privind atribuirea contractelor de achizi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ie public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, a contractelor de concesiune de lucr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ri publice 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 a contractelor de concesiune de servicii, aprobat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cu modific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ri 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 complet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ri prin Legea 337/2006, cu modific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rile 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 complet</w:t>
      </w:r>
      <w:r w:rsidR="00175D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rile ulterioare.</w:t>
      </w:r>
    </w:p>
    <w:p w:rsidR="002D6A2A" w:rsidRDefault="002D6A2A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27539D">
        <w:rPr>
          <w:rFonts w:ascii="Times New Roman" w:hAnsi="Times New Roman" w:cs="Times New Roman"/>
          <w:sz w:val="24"/>
          <w:szCs w:val="24"/>
        </w:rPr>
        <w:lastRenderedPageBreak/>
        <w:t xml:space="preserve">În temeiul prevederilor </w:t>
      </w:r>
      <w:r w:rsidR="00E11FC6">
        <w:rPr>
          <w:rFonts w:ascii="Times New Roman" w:hAnsi="Times New Roman" w:cs="Times New Roman"/>
          <w:sz w:val="24"/>
          <w:szCs w:val="24"/>
        </w:rPr>
        <w:t xml:space="preserve">art. 36 alin.1, alin. 2 lit. a, </w:t>
      </w:r>
      <w:r w:rsidR="002054D4" w:rsidRPr="00E52951">
        <w:rPr>
          <w:rFonts w:ascii="Times New Roman" w:hAnsi="Times New Roman" w:cs="Times New Roman"/>
          <w:sz w:val="24"/>
          <w:szCs w:val="24"/>
        </w:rPr>
        <w:t>i</w:t>
      </w:r>
      <w:r w:rsidR="00E11FC6">
        <w:rPr>
          <w:rFonts w:ascii="Times New Roman" w:hAnsi="Times New Roman" w:cs="Times New Roman"/>
          <w:sz w:val="24"/>
          <w:szCs w:val="24"/>
        </w:rPr>
        <w:t>,</w:t>
      </w:r>
      <w:r w:rsidR="002054D4" w:rsidRPr="00E52951">
        <w:rPr>
          <w:rFonts w:ascii="Times New Roman" w:hAnsi="Times New Roman" w:cs="Times New Roman"/>
          <w:sz w:val="24"/>
          <w:szCs w:val="24"/>
        </w:rPr>
        <w:t xml:space="preserve"> d, alin.</w:t>
      </w:r>
      <w:r w:rsidR="00E11FC6">
        <w:rPr>
          <w:rFonts w:ascii="Times New Roman" w:hAnsi="Times New Roman" w:cs="Times New Roman"/>
          <w:sz w:val="24"/>
          <w:szCs w:val="24"/>
        </w:rPr>
        <w:t xml:space="preserve"> </w:t>
      </w:r>
      <w:r w:rsidR="002054D4" w:rsidRPr="00E52951">
        <w:rPr>
          <w:rFonts w:ascii="Times New Roman" w:hAnsi="Times New Roman" w:cs="Times New Roman"/>
          <w:sz w:val="24"/>
          <w:szCs w:val="24"/>
        </w:rPr>
        <w:t>3 lit.</w:t>
      </w:r>
      <w:r w:rsidR="00E11FC6">
        <w:rPr>
          <w:rFonts w:ascii="Times New Roman" w:hAnsi="Times New Roman" w:cs="Times New Roman"/>
          <w:sz w:val="24"/>
          <w:szCs w:val="24"/>
        </w:rPr>
        <w:t xml:space="preserve"> </w:t>
      </w:r>
      <w:r w:rsidR="002054D4" w:rsidRPr="00E52951">
        <w:rPr>
          <w:rFonts w:ascii="Times New Roman" w:hAnsi="Times New Roman" w:cs="Times New Roman"/>
          <w:sz w:val="24"/>
          <w:szCs w:val="24"/>
        </w:rPr>
        <w:t>b, alin.6 lit.</w:t>
      </w:r>
      <w:r w:rsidR="00E11FC6">
        <w:rPr>
          <w:rFonts w:ascii="Times New Roman" w:hAnsi="Times New Roman" w:cs="Times New Roman"/>
          <w:sz w:val="24"/>
          <w:szCs w:val="24"/>
        </w:rPr>
        <w:t xml:space="preserve"> </w:t>
      </w:r>
      <w:r w:rsidR="002054D4" w:rsidRPr="00E52951">
        <w:rPr>
          <w:rFonts w:ascii="Times New Roman" w:hAnsi="Times New Roman" w:cs="Times New Roman"/>
          <w:sz w:val="24"/>
          <w:szCs w:val="24"/>
        </w:rPr>
        <w:t>a pct.</w:t>
      </w:r>
      <w:r w:rsidR="00E11FC6">
        <w:rPr>
          <w:rFonts w:ascii="Times New Roman" w:hAnsi="Times New Roman" w:cs="Times New Roman"/>
          <w:sz w:val="24"/>
          <w:szCs w:val="24"/>
        </w:rPr>
        <w:t xml:space="preserve"> </w:t>
      </w:r>
      <w:r w:rsidR="002054D4" w:rsidRPr="00E52951">
        <w:rPr>
          <w:rFonts w:ascii="Times New Roman" w:hAnsi="Times New Roman" w:cs="Times New Roman"/>
          <w:sz w:val="24"/>
          <w:szCs w:val="24"/>
        </w:rPr>
        <w:t>14, art.</w:t>
      </w:r>
      <w:r w:rsidR="00E11FC6">
        <w:rPr>
          <w:rFonts w:ascii="Times New Roman" w:hAnsi="Times New Roman" w:cs="Times New Roman"/>
          <w:sz w:val="24"/>
          <w:szCs w:val="24"/>
        </w:rPr>
        <w:t xml:space="preserve"> </w:t>
      </w:r>
      <w:r w:rsidR="002054D4" w:rsidRPr="00E52951">
        <w:rPr>
          <w:rFonts w:ascii="Times New Roman" w:hAnsi="Times New Roman" w:cs="Times New Roman"/>
          <w:sz w:val="24"/>
          <w:szCs w:val="24"/>
        </w:rPr>
        <w:t>45</w:t>
      </w:r>
      <w:r w:rsidR="00E11FC6">
        <w:rPr>
          <w:rFonts w:ascii="Times New Roman" w:hAnsi="Times New Roman" w:cs="Times New Roman"/>
          <w:sz w:val="24"/>
          <w:szCs w:val="24"/>
        </w:rPr>
        <w:t xml:space="preserve">, </w:t>
      </w:r>
      <w:r w:rsidR="003167CC" w:rsidRPr="0027539D">
        <w:rPr>
          <w:rFonts w:ascii="Times New Roman" w:hAnsi="Times New Roman" w:cs="Times New Roman"/>
          <w:sz w:val="24"/>
          <w:szCs w:val="24"/>
        </w:rPr>
        <w:t xml:space="preserve">art. 115 </w:t>
      </w:r>
      <w:r w:rsidRPr="0027539D">
        <w:rPr>
          <w:rFonts w:ascii="Times New Roman" w:hAnsi="Times New Roman" w:cs="Times New Roman"/>
          <w:sz w:val="24"/>
          <w:szCs w:val="24"/>
        </w:rPr>
        <w:t>şi art.</w:t>
      </w:r>
      <w:r w:rsidR="003167CC" w:rsidRPr="0027539D">
        <w:rPr>
          <w:rFonts w:ascii="Times New Roman" w:hAnsi="Times New Roman" w:cs="Times New Roman"/>
          <w:sz w:val="24"/>
          <w:szCs w:val="24"/>
        </w:rPr>
        <w:t xml:space="preserve"> </w:t>
      </w:r>
      <w:r w:rsidRPr="0027539D">
        <w:rPr>
          <w:rFonts w:ascii="Times New Roman" w:hAnsi="Times New Roman" w:cs="Times New Roman"/>
          <w:sz w:val="24"/>
          <w:szCs w:val="24"/>
        </w:rPr>
        <w:t>125 din Legea nr.</w:t>
      </w:r>
      <w:r w:rsidR="003167CC" w:rsidRPr="0027539D">
        <w:rPr>
          <w:rFonts w:ascii="Times New Roman" w:hAnsi="Times New Roman" w:cs="Times New Roman"/>
          <w:sz w:val="24"/>
          <w:szCs w:val="24"/>
        </w:rPr>
        <w:t xml:space="preserve"> </w:t>
      </w:r>
      <w:r w:rsidRPr="0027539D">
        <w:rPr>
          <w:rFonts w:ascii="Times New Roman" w:hAnsi="Times New Roman" w:cs="Times New Roman"/>
          <w:sz w:val="24"/>
          <w:szCs w:val="24"/>
        </w:rPr>
        <w:t>215/2001 privind administraţia publică locală, cu modificările şi completările ulterioare</w:t>
      </w:r>
      <w:r w:rsidR="008A0DDF" w:rsidRPr="0027539D">
        <w:rPr>
          <w:rFonts w:ascii="Times New Roman" w:hAnsi="Times New Roman" w:cs="Times New Roman"/>
          <w:sz w:val="24"/>
          <w:szCs w:val="24"/>
        </w:rPr>
        <w:t>,</w:t>
      </w:r>
    </w:p>
    <w:p w:rsidR="00E11FC6" w:rsidRDefault="00E11FC6" w:rsidP="004E4E8C">
      <w:pPr>
        <w:spacing w:after="0" w:line="360" w:lineRule="auto"/>
        <w:ind w:right="425"/>
        <w:jc w:val="center"/>
      </w:pPr>
    </w:p>
    <w:p w:rsidR="004C5E33" w:rsidRPr="0027539D" w:rsidRDefault="004C5E33" w:rsidP="004E4E8C">
      <w:pPr>
        <w:spacing w:after="0" w:line="360" w:lineRule="auto"/>
        <w:ind w:right="425"/>
        <w:jc w:val="center"/>
        <w:rPr>
          <w:rFonts w:ascii="Times New Roman" w:hAnsi="Times New Roman" w:cs="Times New Roman"/>
          <w:b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HOT</w:t>
      </w:r>
      <w:r w:rsidR="00175D08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R</w:t>
      </w:r>
      <w:r w:rsidR="00175D08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ĂȘ</w:t>
      </w: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TE</w:t>
      </w:r>
    </w:p>
    <w:p w:rsidR="00A74EBD" w:rsidRPr="00A74EBD" w:rsidRDefault="00A74EBD" w:rsidP="009859FB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Pr="0027539D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aprobă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b/>
          <w:sz w:val="24"/>
          <w:szCs w:val="24"/>
          <w:lang w:val="fr-FR"/>
        </w:rPr>
        <w:t>înfiin</w:t>
      </w:r>
      <w:proofErr w:type="spellEnd"/>
      <w:r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țarea </w:t>
      </w:r>
      <w:proofErr w:type="spellStart"/>
      <w:r w:rsidRPr="0027539D">
        <w:rPr>
          <w:rFonts w:ascii="Times New Roman" w:hAnsi="Times New Roman" w:cs="Times New Roman"/>
          <w:b/>
          <w:sz w:val="24"/>
          <w:szCs w:val="24"/>
          <w:lang w:val="fr-FR"/>
        </w:rPr>
        <w:t>Serviciului</w:t>
      </w:r>
      <w:proofErr w:type="spellEnd"/>
      <w:r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public de </w:t>
      </w:r>
      <w:proofErr w:type="spellStart"/>
      <w:r w:rsidRPr="0027539D">
        <w:rPr>
          <w:rFonts w:ascii="Times New Roman" w:hAnsi="Times New Roman" w:cs="Times New Roman"/>
          <w:b/>
          <w:sz w:val="24"/>
          <w:szCs w:val="24"/>
          <w:lang w:val="fr-FR"/>
        </w:rPr>
        <w:t>salubrizare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activită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țile de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colectare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>-transport deș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euri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municipale la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jude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ului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ș, care va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deservi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unită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țile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administrativ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teritoriale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aria de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operare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jude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ului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ș - membre ale ADID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ș,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scopul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delegării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gestiune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539D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27539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A13D8" w:rsidRPr="0027539D" w:rsidRDefault="00A74EBD" w:rsidP="009859FB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r-FR"/>
        </w:rPr>
        <w:t>Art. 2</w:t>
      </w:r>
      <w:r w:rsidR="002D6A2A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.</w:t>
      </w:r>
      <w:r w:rsidR="0021167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1167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proofErr w:type="spellStart"/>
      <w:r w:rsidR="00211673" w:rsidRPr="0027539D">
        <w:rPr>
          <w:rFonts w:ascii="Times New Roman" w:hAnsi="Times New Roman" w:cs="Times New Roman"/>
          <w:sz w:val="24"/>
          <w:szCs w:val="24"/>
          <w:lang w:val="fr-FR"/>
        </w:rPr>
        <w:t>aprobă</w:t>
      </w:r>
      <w:proofErr w:type="spellEnd"/>
      <w:r w:rsidR="0021167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b/>
          <w:sz w:val="24"/>
          <w:szCs w:val="24"/>
          <w:lang w:val="fr-FR"/>
        </w:rPr>
        <w:t>gestiunea</w:t>
      </w:r>
      <w:proofErr w:type="spellEnd"/>
      <w:r w:rsidR="00DB364E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b/>
          <w:sz w:val="24"/>
          <w:szCs w:val="24"/>
          <w:lang w:val="fr-FR"/>
        </w:rPr>
        <w:t>delegat</w:t>
      </w:r>
      <w:r w:rsidR="00175D08" w:rsidRPr="0027539D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modalitate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gestiune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serviciului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public de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colectare</w:t>
      </w:r>
      <w:proofErr w:type="spellEnd"/>
      <w:r w:rsidR="009859FB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22278" w:rsidRPr="0027539D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transport de</w:t>
      </w:r>
      <w:r w:rsidR="00175D08" w:rsidRPr="0027539D"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euri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75D08" w:rsidRPr="0027539D">
        <w:rPr>
          <w:rFonts w:ascii="Times New Roman" w:hAnsi="Times New Roman" w:cs="Times New Roman"/>
          <w:sz w:val="24"/>
          <w:szCs w:val="24"/>
          <w:lang w:val="fr-FR"/>
        </w:rPr>
        <w:t>municipale</w:t>
      </w:r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cinci</w:t>
      </w:r>
      <w:proofErr w:type="spellEnd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zone ale</w:t>
      </w:r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jude</w:t>
      </w:r>
      <w:proofErr w:type="spellEnd"/>
      <w:r w:rsidR="00175D08"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ul</w:t>
      </w:r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ui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175D08" w:rsidRPr="0027539D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022278" w:rsidRPr="0027539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923B8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75D08" w:rsidRPr="0027539D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ncheierea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cinci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contracte de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concesiune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servicii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175D08" w:rsidRPr="0027539D">
        <w:rPr>
          <w:rFonts w:ascii="Times New Roman" w:hAnsi="Times New Roman" w:cs="Times New Roman"/>
          <w:sz w:val="24"/>
          <w:szCs w:val="24"/>
          <w:lang w:val="fr-FR"/>
        </w:rPr>
        <w:t>â</w:t>
      </w:r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te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unul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zon</w:t>
      </w:r>
      <w:r w:rsidR="00175D08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colectare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astfel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cum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aceste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zone au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stabilite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Sistem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integrat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management al deș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eurilor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jude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850603" w:rsidRPr="0027539D">
        <w:rPr>
          <w:rFonts w:ascii="Times New Roman" w:hAnsi="Times New Roman" w:cs="Times New Roman"/>
          <w:sz w:val="24"/>
          <w:szCs w:val="24"/>
          <w:lang w:val="fr-FR"/>
        </w:rPr>
        <w:t>ș"</w:t>
      </w:r>
      <w:r w:rsidR="00712282" w:rsidRPr="0027539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D6A2A" w:rsidRPr="0027539D" w:rsidRDefault="009C38FF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Art 3</w:t>
      </w:r>
      <w:r w:rsidR="002D6A2A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.</w:t>
      </w:r>
      <w:r w:rsidR="002D6A2A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2D6A2A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  <w:t xml:space="preserve">(1) Se aprobă </w:t>
      </w:r>
      <w:r w:rsidR="002D6A2A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Studiul de oportunitate</w:t>
      </w:r>
      <w:r w:rsidR="002D6A2A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privind delegarea gestiunii prin contract de concesiune a activităţii de </w:t>
      </w:r>
      <w:r w:rsidR="00713F6F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colectare - transport de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713F6F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euri 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municipale</w:t>
      </w:r>
      <w:r w:rsidR="00713F6F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din </w:t>
      </w:r>
      <w:proofErr w:type="spellStart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cinci</w:t>
      </w:r>
      <w:proofErr w:type="spellEnd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zone ale </w:t>
      </w:r>
      <w:proofErr w:type="spellStart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jude</w:t>
      </w:r>
      <w:proofErr w:type="spellEnd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ului</w:t>
      </w:r>
      <w:proofErr w:type="spellEnd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D5069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ș </w:t>
      </w:r>
      <w:r w:rsidR="00F2486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(anex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F2486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la prezenta Hot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F2486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â</w:t>
      </w:r>
      <w:r w:rsidR="00F2486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re)</w:t>
      </w:r>
      <w:r w:rsidR="0058177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.</w:t>
      </w:r>
    </w:p>
    <w:p w:rsidR="004B1D22" w:rsidRPr="0027539D" w:rsidRDefault="00713F6F" w:rsidP="009859FB">
      <w:pPr>
        <w:tabs>
          <w:tab w:val="left" w:pos="1276"/>
        </w:tabs>
        <w:spacing w:before="24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(2) Se aprob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2859B9" w:rsidRPr="0027539D">
        <w:rPr>
          <w:rFonts w:ascii="Times New Roman" w:eastAsia="Times New Roman" w:hAnsi="Times New Roman" w:cs="Times New Roman"/>
          <w:b/>
          <w:sz w:val="24"/>
          <w:szCs w:val="24"/>
        </w:rPr>
        <w:t xml:space="preserve">Regulamentul de organizare </w:t>
      </w:r>
      <w:r w:rsidR="00850603" w:rsidRPr="0027539D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="002859B9" w:rsidRPr="0027539D">
        <w:rPr>
          <w:rFonts w:ascii="Times New Roman" w:eastAsia="Times New Roman" w:hAnsi="Times New Roman" w:cs="Times New Roman"/>
          <w:b/>
          <w:sz w:val="24"/>
          <w:szCs w:val="24"/>
        </w:rPr>
        <w:t>i func</w:t>
      </w:r>
      <w:r w:rsidR="00850603" w:rsidRPr="0027539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="002859B9" w:rsidRPr="0027539D">
        <w:rPr>
          <w:rFonts w:ascii="Times New Roman" w:eastAsia="Times New Roman" w:hAnsi="Times New Roman" w:cs="Times New Roman"/>
          <w:b/>
          <w:sz w:val="24"/>
          <w:szCs w:val="24"/>
        </w:rPr>
        <w:t>ionare a serviciului public de salubrizare din jude</w:t>
      </w:r>
      <w:r w:rsidR="00850603" w:rsidRPr="0027539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="002859B9" w:rsidRPr="0027539D">
        <w:rPr>
          <w:rFonts w:ascii="Times New Roman" w:eastAsia="Times New Roman" w:hAnsi="Times New Roman" w:cs="Times New Roman"/>
          <w:b/>
          <w:sz w:val="24"/>
          <w:szCs w:val="24"/>
        </w:rPr>
        <w:t>ul Timi</w:t>
      </w:r>
      <w:r w:rsidR="00850603" w:rsidRPr="0027539D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="006730F0" w:rsidRPr="0027539D" w:rsidDel="006730F0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850603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ș</w:t>
      </w:r>
      <w:r w:rsidR="003410CE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i indicatorii de performan</w:t>
      </w:r>
      <w:r w:rsidR="00850603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ță</w:t>
      </w:r>
      <w:r w:rsidR="003410CE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3410C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anex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3410C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la caietul de sarcini</w:t>
      </w:r>
      <w:r w:rsidR="003410CE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(anex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la </w:t>
      </w:r>
      <w:r w:rsidR="0082147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prezenta Hot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82147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â</w:t>
      </w:r>
      <w:r w:rsidR="0082147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re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)</w:t>
      </w:r>
      <w:r w:rsidR="0058177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.</w:t>
      </w:r>
    </w:p>
    <w:p w:rsidR="004C5E33" w:rsidRPr="0027539D" w:rsidRDefault="00713F6F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(3) Se aprob</w:t>
      </w:r>
      <w:r w:rsidR="0085060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D</w:t>
      </w:r>
      <w:r w:rsidR="004C5E33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ocumenta</w:t>
      </w:r>
      <w:r w:rsidR="000D765E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ț</w:t>
      </w:r>
      <w:r w:rsidR="004C5E33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ia de atribuire</w:t>
      </w:r>
      <w:r w:rsidR="000744A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D50697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pentru delegarea gestiunii prin concesiune a serviciilor de colectare transport al deșeurilor municipale </w:t>
      </w:r>
      <w:r w:rsidR="009B69C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în</w:t>
      </w:r>
      <w:r w:rsidR="006C425F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județul Timiș -</w:t>
      </w:r>
      <w:r w:rsidR="00D50697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0744A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compus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0744A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din Caiet de sarcini 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0744A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 Anexe la acesta, Fi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0744A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a de date a achizi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="000744A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iei, </w:t>
      </w:r>
      <w:r w:rsidR="00D742C1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Formulare, </w:t>
      </w:r>
      <w:r w:rsidR="000744A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Model de contract </w:t>
      </w:r>
      <w:r w:rsidR="00D83C2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de delegare </w:t>
      </w:r>
      <w:r w:rsidR="004C5E3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pri</w:t>
      </w:r>
      <w:r w:rsidR="00D83C2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n</w:t>
      </w:r>
      <w:r w:rsidR="004C5E3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concesi</w:t>
      </w:r>
      <w:r w:rsidR="00D83C2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une a gestiunii </w:t>
      </w:r>
      <w:r w:rsidR="004C5E3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serviciului public de colectare - transport de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4C5E3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euri 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municipale</w:t>
      </w:r>
      <w:r w:rsidR="004C5E3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î</w:t>
      </w:r>
      <w:r w:rsidR="004C5E3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n jude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="004C5E3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ul Timiş</w:t>
      </w:r>
      <w:r w:rsidR="00A60A3B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– zona</w:t>
      </w:r>
      <w:r w:rsidR="00EC306C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374705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o in vederea </w:t>
      </w:r>
      <w:r w:rsidR="002D6A2A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lans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2D6A2A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rii procedurii de achizi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="002D6A2A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ie public</w:t>
      </w:r>
      <w:r w:rsidR="000D765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841A2F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(anexe la prezenta Hotărâre)</w:t>
      </w:r>
      <w:r w:rsidR="002D6A2A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. </w:t>
      </w:r>
    </w:p>
    <w:p w:rsidR="009C38FF" w:rsidRPr="0027539D" w:rsidRDefault="00E11356" w:rsidP="009859FB">
      <w:pPr>
        <w:spacing w:before="240"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Art. </w:t>
      </w:r>
      <w:r w:rsidR="00B340F8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4</w:t>
      </w:r>
      <w:r w:rsidR="006230E0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.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(1) Se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aprobă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procedura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achizi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934E0" w:rsidRPr="0027539D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="005934E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facă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934E0" w:rsidRPr="0027539D">
        <w:rPr>
          <w:rFonts w:ascii="Times New Roman" w:hAnsi="Times New Roman" w:cs="Times New Roman"/>
          <w:b/>
          <w:sz w:val="24"/>
          <w:szCs w:val="24"/>
          <w:lang w:val="fr-FR"/>
        </w:rPr>
        <w:t>licitaț</w:t>
      </w:r>
      <w:proofErr w:type="spellStart"/>
      <w:r w:rsidR="005934E0" w:rsidRPr="0027539D">
        <w:rPr>
          <w:rFonts w:ascii="Times New Roman" w:hAnsi="Times New Roman" w:cs="Times New Roman"/>
          <w:b/>
          <w:sz w:val="24"/>
          <w:szCs w:val="24"/>
          <w:lang w:val="fr-FR"/>
        </w:rPr>
        <w:t>ie</w:t>
      </w:r>
      <w:proofErr w:type="spellEnd"/>
      <w:r w:rsidR="005934E0" w:rsidRPr="0027539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C38FF" w:rsidRPr="0027539D">
        <w:rPr>
          <w:rFonts w:ascii="Times New Roman" w:hAnsi="Times New Roman" w:cs="Times New Roman"/>
          <w:b/>
          <w:sz w:val="24"/>
          <w:szCs w:val="24"/>
          <w:lang w:val="fr-FR"/>
        </w:rPr>
        <w:t>deschisă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="009C38FF" w:rsidRPr="00150009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="009C38FF" w:rsidRPr="001500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C38FF" w:rsidRPr="00150009">
        <w:rPr>
          <w:rFonts w:ascii="Times New Roman" w:hAnsi="Times New Roman" w:cs="Times New Roman"/>
          <w:b/>
          <w:sz w:val="24"/>
          <w:szCs w:val="24"/>
          <w:lang w:val="fr-FR"/>
        </w:rPr>
        <w:t>loturi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aferente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celor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5 zone de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colectare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E11FC6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="00E11F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11FC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delegarea gestiunii prin concesiune a serviciilor de colectare transport al deșeurilor municipale din </w:t>
      </w:r>
      <w:proofErr w:type="spellStart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>cinci</w:t>
      </w:r>
      <w:proofErr w:type="spellEnd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zone ale </w:t>
      </w:r>
      <w:proofErr w:type="spellStart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>jude</w:t>
      </w:r>
      <w:proofErr w:type="spellEnd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>ului</w:t>
      </w:r>
      <w:proofErr w:type="spellEnd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E11FC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ș </w:t>
      </w:r>
      <w:proofErr w:type="spellStart"/>
      <w:r w:rsidR="00E11FC6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E11FC6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E11FC6">
        <w:rPr>
          <w:rFonts w:ascii="Times New Roman" w:hAnsi="Times New Roman" w:cs="Times New Roman"/>
          <w:sz w:val="24"/>
          <w:szCs w:val="24"/>
          <w:lang w:val="fr-FR"/>
        </w:rPr>
        <w:t>facă</w:t>
      </w:r>
      <w:proofErr w:type="spellEnd"/>
      <w:r w:rsidR="00E11F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38FF" w:rsidRPr="00BE246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9C38FF" w:rsidRPr="00BE246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 </w:t>
      </w:r>
      <w:proofErr w:type="spellStart"/>
      <w:r w:rsidR="009C38FF" w:rsidRPr="00BE2461">
        <w:rPr>
          <w:rFonts w:ascii="Times New Roman" w:hAnsi="Times New Roman" w:cs="Times New Roman"/>
          <w:b/>
          <w:sz w:val="24"/>
          <w:szCs w:val="24"/>
          <w:lang w:val="fr-FR"/>
        </w:rPr>
        <w:t>durată</w:t>
      </w:r>
      <w:proofErr w:type="spellEnd"/>
      <w:r w:rsidR="009C38FF" w:rsidRPr="00BE246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</w:t>
      </w:r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C38FF" w:rsidRPr="00BE246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10 </w:t>
      </w:r>
      <w:proofErr w:type="spellStart"/>
      <w:r w:rsidR="009C38FF" w:rsidRPr="00BE2461">
        <w:rPr>
          <w:rFonts w:ascii="Times New Roman" w:hAnsi="Times New Roman" w:cs="Times New Roman"/>
          <w:b/>
          <w:sz w:val="24"/>
          <w:szCs w:val="24"/>
          <w:lang w:val="fr-FR"/>
        </w:rPr>
        <w:t>ani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FA13D8" w:rsidRPr="0027539D" w:rsidRDefault="009C38FF" w:rsidP="003B7108">
      <w:pPr>
        <w:spacing w:before="240" w:line="360" w:lineRule="auto"/>
        <w:ind w:right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(2</w:t>
      </w:r>
      <w:r w:rsidR="00E1135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) Se mandateaz</w:t>
      </w:r>
      <w:r w:rsidR="0006674D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ADID </w:t>
      </w:r>
      <w:proofErr w:type="spellStart"/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ș </w:t>
      </w:r>
      <w:proofErr w:type="spellStart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organiz</w:t>
      </w:r>
      <w:r w:rsidR="002D6A2A" w:rsidRPr="0027539D">
        <w:rPr>
          <w:rFonts w:ascii="Times New Roman" w:hAnsi="Times New Roman" w:cs="Times New Roman"/>
          <w:sz w:val="24"/>
          <w:szCs w:val="24"/>
          <w:lang w:val="fr-FR"/>
        </w:rPr>
        <w:t>eze</w:t>
      </w:r>
      <w:proofErr w:type="spellEnd"/>
      <w:r w:rsidR="002D6A2A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>deruleze</w:t>
      </w:r>
      <w:proofErr w:type="spellEnd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>procedura</w:t>
      </w:r>
      <w:proofErr w:type="spellEnd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>achizi</w:t>
      </w:r>
      <w:proofErr w:type="spellEnd"/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>public</w:t>
      </w:r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7672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privind delegarea gestiunii prin concesiune a activităţii de colectare - transport deșeuri  municipale din 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cinci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zone ale 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jude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ului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ș, </w:t>
      </w:r>
      <w:proofErr w:type="spellStart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licita</w:t>
      </w:r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A3B6C" w:rsidRPr="0027539D">
        <w:rPr>
          <w:rFonts w:ascii="Times New Roman" w:hAnsi="Times New Roman" w:cs="Times New Roman"/>
          <w:sz w:val="24"/>
          <w:szCs w:val="24"/>
          <w:lang w:val="fr-FR"/>
        </w:rPr>
        <w:t>deschis</w:t>
      </w:r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D6A2A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Autoritate</w:t>
      </w:r>
      <w:proofErr w:type="spellEnd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Contractant</w:t>
      </w:r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D765E" w:rsidRPr="0027539D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proofErr w:type="spellStart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1356" w:rsidRPr="0027539D">
        <w:rPr>
          <w:rFonts w:ascii="Times New Roman" w:hAnsi="Times New Roman" w:cs="Times New Roman"/>
          <w:sz w:val="24"/>
          <w:szCs w:val="24"/>
          <w:lang w:val="fr-FR"/>
        </w:rPr>
        <w:t>seama</w:t>
      </w:r>
      <w:proofErr w:type="spellEnd"/>
      <w:r w:rsidR="00EC306C">
        <w:rPr>
          <w:rFonts w:ascii="Times New Roman" w:hAnsi="Times New Roman" w:cs="Times New Roman"/>
          <w:sz w:val="24"/>
          <w:szCs w:val="24"/>
          <w:lang w:val="fr-FR"/>
        </w:rPr>
        <w:t xml:space="preserve"> UAT </w:t>
      </w:r>
      <w:proofErr w:type="spellStart"/>
      <w:r w:rsidR="00EC306C">
        <w:rPr>
          <w:rFonts w:ascii="Times New Roman" w:hAnsi="Times New Roman" w:cs="Times New Roman"/>
          <w:sz w:val="24"/>
          <w:szCs w:val="24"/>
          <w:lang w:val="fr-FR"/>
        </w:rPr>
        <w:t>Criciova</w:t>
      </w:r>
      <w:proofErr w:type="spellEnd"/>
      <w:r w:rsidR="00EC30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B6CED" w:rsidRPr="0027539D">
        <w:rPr>
          <w:rFonts w:ascii="Times New Roman" w:hAnsi="Times New Roman" w:cs="Times New Roman"/>
          <w:sz w:val="24"/>
          <w:szCs w:val="24"/>
          <w:lang w:val="fr-FR"/>
        </w:rPr>
        <w:t>membr</w:t>
      </w:r>
      <w:r w:rsidR="00D742C1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CB6CE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ADID</w:t>
      </w:r>
      <w:r w:rsidR="0006674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674D"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06674D" w:rsidRPr="0027539D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>inclusiv</w:t>
      </w:r>
      <w:proofErr w:type="spellEnd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D742C1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>opereze</w:t>
      </w:r>
      <w:proofErr w:type="spellEnd"/>
      <w:r w:rsidR="000832E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42C1" w:rsidRPr="0027539D">
        <w:rPr>
          <w:rFonts w:ascii="Times New Roman" w:hAnsi="Times New Roman" w:cs="Times New Roman"/>
          <w:sz w:val="24"/>
          <w:szCs w:val="24"/>
          <w:lang w:val="fr-FR"/>
        </w:rPr>
        <w:t>modifică</w:t>
      </w:r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rile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534F" w:rsidRPr="0027539D">
        <w:rPr>
          <w:rFonts w:ascii="Times New Roman" w:hAnsi="Times New Roman" w:cs="Times New Roman"/>
          <w:sz w:val="24"/>
          <w:szCs w:val="24"/>
          <w:lang w:val="fr-FR"/>
        </w:rPr>
        <w:t>impuse</w:t>
      </w:r>
      <w:proofErr w:type="spellEnd"/>
      <w:r w:rsidR="0001534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și </w:t>
      </w:r>
      <w:r w:rsidR="00876729" w:rsidRPr="0027539D">
        <w:rPr>
          <w:rFonts w:ascii="Times-Bold" w:hAnsi="Times-Bold" w:cs="Times-Bold"/>
          <w:bCs/>
          <w:sz w:val="24"/>
          <w:szCs w:val="24"/>
        </w:rPr>
        <w:t xml:space="preserve">necesare </w:t>
      </w:r>
      <w:r w:rsidR="0001534F" w:rsidRPr="0027539D">
        <w:rPr>
          <w:rFonts w:ascii="Times-Bold" w:hAnsi="Times-Bold" w:cs="Times-Bold"/>
          <w:bCs/>
          <w:sz w:val="24"/>
          <w:szCs w:val="24"/>
        </w:rPr>
        <w:t>î</w:t>
      </w:r>
      <w:r w:rsidR="00876729" w:rsidRPr="0027539D">
        <w:rPr>
          <w:rFonts w:ascii="Times-Bold" w:hAnsi="Times-Bold" w:cs="Times-Bold"/>
          <w:bCs/>
          <w:sz w:val="24"/>
          <w:szCs w:val="24"/>
        </w:rPr>
        <w:t>n documentatia de atribuire a achizitiei si a documentelor adiacente,</w:t>
      </w:r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solicitate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02C72" w:rsidRPr="0027539D">
        <w:rPr>
          <w:rFonts w:ascii="Times New Roman" w:hAnsi="Times New Roman" w:cs="Times New Roman"/>
          <w:sz w:val="24"/>
          <w:szCs w:val="24"/>
          <w:lang w:val="fr-FR"/>
        </w:rPr>
        <w:t>de A</w:t>
      </w:r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>genț</w:t>
      </w:r>
      <w:proofErr w:type="spellStart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>ia</w:t>
      </w:r>
      <w:proofErr w:type="spellEnd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02C72" w:rsidRPr="0027539D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>aț</w:t>
      </w:r>
      <w:proofErr w:type="spellStart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>ională</w:t>
      </w:r>
      <w:proofErr w:type="spellEnd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lastRenderedPageBreak/>
        <w:t>pentru</w:t>
      </w:r>
      <w:proofErr w:type="spellEnd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02C72" w:rsidRPr="0027539D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>chizi</w:t>
      </w:r>
      <w:proofErr w:type="spellEnd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ții </w:t>
      </w:r>
      <w:proofErr w:type="spellStart"/>
      <w:r w:rsidR="00E02C72" w:rsidRPr="0027539D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>ublice</w:t>
      </w:r>
      <w:proofErr w:type="spellEnd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(ANAP) </w:t>
      </w:r>
      <w:proofErr w:type="spellStart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>urmare</w:t>
      </w:r>
      <w:proofErr w:type="spellEnd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>evaluării</w:t>
      </w:r>
      <w:proofErr w:type="spellEnd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documentaț</w:t>
      </w:r>
      <w:proofErr w:type="spellStart"/>
      <w:r w:rsidR="00E038B7" w:rsidRPr="0027539D">
        <w:rPr>
          <w:rFonts w:ascii="Times New Roman" w:hAnsi="Times New Roman" w:cs="Times New Roman"/>
          <w:sz w:val="24"/>
          <w:szCs w:val="24"/>
          <w:lang w:val="fr-FR"/>
        </w:rPr>
        <w:t>iei</w:t>
      </w:r>
      <w:proofErr w:type="spellEnd"/>
      <w:r w:rsidR="00E02C72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02C72" w:rsidRPr="0027539D">
        <w:rPr>
          <w:rFonts w:ascii="Times New Roman" w:hAnsi="Times New Roman" w:cs="Times New Roman"/>
          <w:sz w:val="24"/>
          <w:szCs w:val="24"/>
          <w:lang w:val="fr-FR"/>
        </w:rPr>
        <w:t>atribuire</w:t>
      </w:r>
      <w:proofErr w:type="spellEnd"/>
      <w:r w:rsidR="003B7108" w:rsidRPr="002753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19B1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>postării</w:t>
      </w:r>
      <w:proofErr w:type="spellEnd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>Sistemul</w:t>
      </w:r>
      <w:proofErr w:type="spellEnd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2C59" w:rsidRPr="0027539D">
        <w:rPr>
          <w:rFonts w:ascii="Times New Roman" w:hAnsi="Times New Roman" w:cs="Times New Roman"/>
          <w:sz w:val="24"/>
          <w:szCs w:val="24"/>
          <w:lang w:val="fr-FR"/>
        </w:rPr>
        <w:t>Electro</w:t>
      </w:r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nic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Achizi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ții 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(SEAP),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institu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ții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atribu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ții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sens/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operatorii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economici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interesa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ți,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="00B8340D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urmare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răspunsurilor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>clarificări</w:t>
      </w:r>
      <w:proofErr w:type="spellEnd"/>
      <w:r w:rsidR="00876729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>solicitate</w:t>
      </w:r>
      <w:proofErr w:type="spellEnd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>parcursul</w:t>
      </w:r>
      <w:proofErr w:type="spellEnd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>derulării</w:t>
      </w:r>
      <w:proofErr w:type="spellEnd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>procedurii</w:t>
      </w:r>
      <w:proofErr w:type="spellEnd"/>
      <w:r w:rsidR="003E6C42" w:rsidRPr="0027539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A13D8" w:rsidRPr="0027539D" w:rsidRDefault="00B340F8" w:rsidP="003B7108">
      <w:pPr>
        <w:spacing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Art. 5</w:t>
      </w:r>
      <w:r w:rsidR="006230E0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.</w:t>
      </w:r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744A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="002D6A2A" w:rsidRPr="0027539D">
        <w:rPr>
          <w:rFonts w:ascii="Times New Roman" w:hAnsi="Times New Roman" w:cs="Times New Roman"/>
          <w:sz w:val="24"/>
          <w:szCs w:val="24"/>
          <w:lang w:val="fr-FR"/>
        </w:rPr>
        <w:t>mandateaz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>re</w:t>
      </w:r>
      <w:proofErr w:type="spellEnd"/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>edintele</w:t>
      </w:r>
      <w:proofErr w:type="spellEnd"/>
      <w:r w:rsidR="000744A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ADID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semneze</w:t>
      </w:r>
      <w:proofErr w:type="spellEnd"/>
      <w:r w:rsidR="003B7108" w:rsidRPr="0027539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38FF" w:rsidRPr="0027539D">
        <w:rPr>
          <w:rFonts w:ascii="Times New Roman" w:hAnsi="Times New Roman" w:cs="Times New Roman"/>
          <w:sz w:val="24"/>
          <w:szCs w:val="24"/>
          <w:lang w:val="fr-FR"/>
        </w:rPr>
        <w:t>seama</w:t>
      </w:r>
      <w:r w:rsidR="00EC306C">
        <w:rPr>
          <w:rFonts w:ascii="Times New Roman" w:hAnsi="Times New Roman" w:cs="Times New Roman"/>
          <w:sz w:val="24"/>
          <w:szCs w:val="24"/>
          <w:lang w:val="fr-FR"/>
        </w:rPr>
        <w:t>UAT</w:t>
      </w:r>
      <w:proofErr w:type="spellEnd"/>
      <w:r w:rsidR="00EC30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74705">
        <w:rPr>
          <w:rFonts w:ascii="Times New Roman" w:hAnsi="Times New Roman" w:cs="Times New Roman"/>
          <w:sz w:val="24"/>
          <w:szCs w:val="24"/>
          <w:lang w:val="fr-FR"/>
        </w:rPr>
        <w:t>Criciova</w:t>
      </w:r>
      <w:proofErr w:type="spellEnd"/>
      <w:r w:rsidR="003B7108" w:rsidRPr="0027539D">
        <w:rPr>
          <w:rStyle w:val="CommentReference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A72" w:rsidRPr="0027539D">
        <w:rPr>
          <w:rFonts w:ascii="Times New Roman" w:hAnsi="Times New Roman" w:cs="Times New Roman"/>
          <w:sz w:val="24"/>
          <w:szCs w:val="24"/>
          <w:lang w:val="fr-FR"/>
        </w:rPr>
        <w:t>contractul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32E6" w:rsidRPr="0027539D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0744A3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44A3" w:rsidRPr="0027539D">
        <w:rPr>
          <w:rFonts w:ascii="Times New Roman" w:hAnsi="Times New Roman" w:cs="Times New Roman"/>
          <w:sz w:val="24"/>
          <w:szCs w:val="24"/>
          <w:lang w:val="fr-FR"/>
        </w:rPr>
        <w:t>delegare</w:t>
      </w:r>
      <w:proofErr w:type="spellEnd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>gestiune</w:t>
      </w:r>
      <w:proofErr w:type="spellEnd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E449F" w:rsidRPr="0027539D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3E449F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concesiune</w:t>
      </w:r>
      <w:r w:rsidR="003B71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, î</w:t>
      </w:r>
      <w:r w:rsidR="008A092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n conformitate cu art. 10 alin. (3)</w:t>
      </w:r>
      <w:r w:rsidR="003E449F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8A092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din Documentul de pozi</w:t>
      </w:r>
      <w:r w:rsidR="00100F10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="008A092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ie</w:t>
      </w:r>
      <w:r w:rsidR="003B7108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,</w:t>
      </w:r>
      <w:r w:rsidR="00054710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dup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tre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AGA ADID a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hot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â</w:t>
      </w:r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rii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atribuire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delegare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C38FF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prin concesiune a gestiunii  serviciului public de colectare - transport deșeuri  municipale în județul Timiş – zona</w:t>
      </w:r>
      <w:r w:rsidR="001E69D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EC306C">
        <w:rPr>
          <w:rFonts w:ascii="Times New Roman" w:hAnsi="Times New Roman" w:cs="Times New Roman"/>
          <w:noProof/>
          <w:sz w:val="24"/>
          <w:szCs w:val="24"/>
          <w:lang w:val="fr-FR"/>
        </w:rPr>
        <w:t>0</w:t>
      </w:r>
      <w:r w:rsidR="009C38FF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, </w:t>
      </w:r>
      <w:proofErr w:type="spellStart"/>
      <w:r w:rsidR="003826AB" w:rsidRPr="0027539D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4710" w:rsidRPr="0027539D">
        <w:rPr>
          <w:rFonts w:ascii="Times New Roman" w:hAnsi="Times New Roman" w:cs="Times New Roman"/>
          <w:sz w:val="24"/>
          <w:szCs w:val="24"/>
          <w:lang w:val="fr-FR"/>
        </w:rPr>
        <w:t>parc</w:t>
      </w:r>
      <w:r w:rsidR="003826AB" w:rsidRPr="0027539D">
        <w:rPr>
          <w:rFonts w:ascii="Times New Roman" w:hAnsi="Times New Roman" w:cs="Times New Roman"/>
          <w:sz w:val="24"/>
          <w:szCs w:val="24"/>
          <w:lang w:val="fr-FR"/>
        </w:rPr>
        <w:t>urgerea</w:t>
      </w:r>
      <w:proofErr w:type="spellEnd"/>
      <w:r w:rsidR="003826AB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167CC" w:rsidRPr="0027539D">
        <w:rPr>
          <w:rFonts w:ascii="Times New Roman" w:hAnsi="Times New Roman" w:cs="Times New Roman"/>
          <w:sz w:val="24"/>
          <w:szCs w:val="24"/>
          <w:lang w:val="fr-FR"/>
        </w:rPr>
        <w:t>procedurii</w:t>
      </w:r>
      <w:proofErr w:type="spellEnd"/>
      <w:r w:rsidR="003167CC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167CC" w:rsidRPr="0027539D">
        <w:rPr>
          <w:rFonts w:ascii="Times New Roman" w:hAnsi="Times New Roman" w:cs="Times New Roman"/>
          <w:sz w:val="24"/>
          <w:szCs w:val="24"/>
          <w:lang w:val="fr-FR"/>
        </w:rPr>
        <w:t>atribuire</w:t>
      </w:r>
      <w:proofErr w:type="spellEnd"/>
      <w:r w:rsidR="003167CC" w:rsidRPr="0027539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A13D8" w:rsidRPr="0027539D" w:rsidRDefault="00B340F8" w:rsidP="003B7108">
      <w:pPr>
        <w:spacing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Art. 6</w:t>
      </w:r>
      <w:r w:rsidR="006230E0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.</w:t>
      </w:r>
      <w:r w:rsidR="00713F6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713F6F" w:rsidRPr="0027539D">
        <w:rPr>
          <w:rFonts w:ascii="Times New Roman" w:hAnsi="Times New Roman" w:cs="Times New Roman"/>
          <w:sz w:val="24"/>
          <w:szCs w:val="24"/>
          <w:lang w:val="fr-FR"/>
        </w:rPr>
        <w:t>mandateaz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713F6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ADID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monitorizarea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execut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rii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contractelor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delegare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826AB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prin concesiune a gestiunii  serviciului public de colectare - transport deșeuri  municipale în județul Timiş</w:t>
      </w:r>
      <w:r w:rsidR="003826AB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urm</w:t>
      </w:r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rirea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ndeplinirii</w:t>
      </w:r>
      <w:proofErr w:type="spellEnd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B364E" w:rsidRPr="0027539D">
        <w:rPr>
          <w:rFonts w:ascii="Times New Roman" w:hAnsi="Times New Roman" w:cs="Times New Roman"/>
          <w:sz w:val="24"/>
          <w:szCs w:val="24"/>
          <w:lang w:val="fr-FR"/>
        </w:rPr>
        <w:t>obliga</w:t>
      </w:r>
      <w:proofErr w:type="spellEnd"/>
      <w:r w:rsidR="00100F10" w:rsidRPr="0027539D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841A2F" w:rsidRPr="0027539D">
        <w:rPr>
          <w:rFonts w:ascii="Times New Roman" w:hAnsi="Times New Roman" w:cs="Times New Roman"/>
          <w:sz w:val="24"/>
          <w:szCs w:val="24"/>
          <w:lang w:val="fr-FR"/>
        </w:rPr>
        <w:t>iilor</w:t>
      </w:r>
      <w:proofErr w:type="spellEnd"/>
      <w:r w:rsidR="00841A2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41A2F" w:rsidRPr="0027539D">
        <w:rPr>
          <w:rFonts w:ascii="Times New Roman" w:hAnsi="Times New Roman" w:cs="Times New Roman"/>
          <w:sz w:val="24"/>
          <w:szCs w:val="24"/>
          <w:lang w:val="fr-FR"/>
        </w:rPr>
        <w:t>asumate</w:t>
      </w:r>
      <w:proofErr w:type="spellEnd"/>
      <w:r w:rsidR="00841A2F" w:rsidRPr="0027539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41A2F" w:rsidRPr="0027539D">
        <w:rPr>
          <w:rFonts w:ascii="Times New Roman" w:hAnsi="Times New Roman" w:cs="Times New Roman"/>
          <w:sz w:val="24"/>
          <w:szCs w:val="24"/>
          <w:lang w:val="fr-FR"/>
        </w:rPr>
        <w:t>operatori</w:t>
      </w:r>
      <w:proofErr w:type="spellEnd"/>
      <w:r w:rsidR="003826AB" w:rsidRPr="0027539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744A3" w:rsidRPr="0027539D" w:rsidRDefault="000744A3" w:rsidP="004E4E8C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Art. </w:t>
      </w:r>
      <w:r w:rsidR="00B340F8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7</w:t>
      </w:r>
      <w:r w:rsidR="006230E0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.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proofErr w:type="spellStart"/>
      <w:r w:rsidR="0012631D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Î</w:t>
      </w:r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proofErr w:type="spellEnd"/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581773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81773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dispozi</w:t>
      </w:r>
      <w:proofErr w:type="spellEnd"/>
      <w:r w:rsidR="00100F10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581773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iile</w:t>
      </w:r>
      <w:proofErr w:type="spellEnd"/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</w:t>
      </w:r>
      <w:r w:rsidR="003167CC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D03A4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21 </w:t>
      </w:r>
      <w:proofErr w:type="spellStart"/>
      <w:r w:rsidR="004D03A4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="004D03A4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(1) </w:t>
      </w:r>
      <w:proofErr w:type="spellStart"/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proofErr w:type="spellStart"/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>Statutul</w:t>
      </w:r>
      <w:proofErr w:type="spellEnd"/>
      <w:r w:rsidR="00A24AE5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ADID</w:t>
      </w:r>
      <w:r w:rsidR="008A0929" w:rsidRPr="00275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8A092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s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e </w:t>
      </w:r>
      <w:r w:rsidR="00374705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mandateaza dl Catana  </w:t>
      </w:r>
      <w:r w:rsidR="00EC306C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Cristian Iosif 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av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â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nd func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ț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ia de  </w:t>
      </w:r>
      <w:r w:rsidR="00EC306C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primar 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pentru a </w:t>
      </w:r>
      <w:r w:rsidR="004D03A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reprezenta </w:t>
      </w:r>
      <w:r w:rsidR="00EC306C">
        <w:rPr>
          <w:rFonts w:ascii="Times New Roman" w:hAnsi="Times New Roman" w:cs="Times New Roman"/>
          <w:noProof/>
          <w:sz w:val="24"/>
          <w:szCs w:val="24"/>
          <w:lang w:val="fr-FR"/>
        </w:rPr>
        <w:t>UAT Criciova</w:t>
      </w:r>
      <w:r w:rsidR="00A2776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î</w:t>
      </w:r>
      <w:r w:rsidR="00A2776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n 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A</w:t>
      </w:r>
      <w:r w:rsidR="00A2776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dunarea General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A2776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a ADID 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Timiș, </w:t>
      </w:r>
      <w:r w:rsidR="004D03A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pentru a</w:t>
      </w:r>
      <w:r w:rsidR="00980DC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vot</w:t>
      </w:r>
      <w:r w:rsidR="004D03A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a 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ș</w:t>
      </w:r>
      <w:r w:rsidR="00980DC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i </w:t>
      </w:r>
      <w:r w:rsidR="004D03A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semna</w:t>
      </w:r>
      <w:r w:rsidR="00980DC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î</w:t>
      </w:r>
      <w:r w:rsidR="00980DC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n numel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e</w:t>
      </w:r>
      <w:r w:rsidR="004D03A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și pe seama 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EC306C">
        <w:rPr>
          <w:rFonts w:ascii="Times New Roman" w:hAnsi="Times New Roman" w:cs="Times New Roman"/>
          <w:noProof/>
          <w:sz w:val="24"/>
          <w:szCs w:val="24"/>
          <w:lang w:val="fr-FR"/>
        </w:rPr>
        <w:t>UAT Criciova</w:t>
      </w:r>
      <w:r w:rsidR="00980DC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Hot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="00980DC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â</w:t>
      </w:r>
      <w:r w:rsidR="00980DC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rea AGA a ADID</w:t>
      </w:r>
      <w:r w:rsidR="00A2776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Timiș</w:t>
      </w:r>
      <w:r w:rsidR="0012631D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, î</w:t>
      </w:r>
      <w:r w:rsidR="004D03A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n vederea 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duce</w:t>
      </w:r>
      <w:r w:rsidR="004D03A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rii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la 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î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ndeplinire</w:t>
      </w:r>
      <w:r w:rsidR="004D03A4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a  prevederilor 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prezentei hot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â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ri</w:t>
      </w:r>
      <w:r w:rsidR="008A0929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.</w:t>
      </w:r>
    </w:p>
    <w:p w:rsidR="001E6E42" w:rsidRPr="0027539D" w:rsidRDefault="00B340F8" w:rsidP="000C3D54">
      <w:pPr>
        <w:spacing w:before="240"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Art. 8</w:t>
      </w:r>
      <w:r w:rsidR="006230E0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.</w:t>
      </w:r>
      <w:r w:rsidR="00AA2383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1E6E4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Prezenta hotărâre se va comunica :</w:t>
      </w:r>
    </w:p>
    <w:p w:rsidR="001E6E42" w:rsidRPr="0027539D" w:rsidRDefault="001E6E42" w:rsidP="004E4E8C">
      <w:pPr>
        <w:pStyle w:val="ListParagraph"/>
        <w:numPr>
          <w:ilvl w:val="0"/>
          <w:numId w:val="8"/>
        </w:num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Instituției Prefectului Județului Timiș</w:t>
      </w:r>
    </w:p>
    <w:p w:rsidR="001E6E42" w:rsidRPr="0027539D" w:rsidRDefault="0012631D" w:rsidP="004E4E8C">
      <w:pPr>
        <w:pStyle w:val="ListParagraph"/>
        <w:numPr>
          <w:ilvl w:val="0"/>
          <w:numId w:val="8"/>
        </w:num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Asociaț</w:t>
      </w:r>
      <w:r w:rsidR="001E6E4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iei de Dezvoltare Intercomunitară de Deșeuri Timiș</w:t>
      </w:r>
    </w:p>
    <w:p w:rsidR="001E6E42" w:rsidRPr="0027539D" w:rsidRDefault="00EC306C" w:rsidP="004E4E8C">
      <w:pPr>
        <w:pStyle w:val="ListParagraph"/>
        <w:numPr>
          <w:ilvl w:val="0"/>
          <w:numId w:val="8"/>
        </w:numPr>
        <w:spacing w:after="0" w:line="360" w:lineRule="auto"/>
        <w:ind w:right="425"/>
        <w:jc w:val="both"/>
        <w:rPr>
          <w:rFonts w:ascii="Times New Roman" w:hAnsi="Times New Roman" w:cs="Times New Roman"/>
          <w:i/>
          <w:noProof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Dl Caatana Cristian Iosif </w:t>
      </w:r>
    </w:p>
    <w:p w:rsidR="00C60F11" w:rsidRDefault="00B340F8" w:rsidP="00946D88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Art. 9</w:t>
      </w:r>
      <w:r w:rsidR="006230E0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.</w:t>
      </w:r>
      <w:r w:rsidR="001E6E4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Prezen</w:t>
      </w:r>
      <w:r w:rsidR="0012631D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ta hotărâre se va aduce la cunoștința publicului prin afișare la sediul Primăriei ș</w:t>
      </w:r>
      <w:r w:rsidR="001E6E4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i pe site-ul…</w:t>
      </w:r>
      <w:r w:rsidR="00EC306C">
        <w:rPr>
          <w:rFonts w:ascii="Times New Roman" w:hAnsi="Times New Roman" w:cs="Times New Roman"/>
          <w:noProof/>
          <w:sz w:val="24"/>
          <w:szCs w:val="24"/>
          <w:lang w:val="fr-FR"/>
        </w:rPr>
        <w:t>www.primariacriciova.ro</w:t>
      </w:r>
    </w:p>
    <w:p w:rsidR="00EC306C" w:rsidRPr="00946D88" w:rsidRDefault="00EC306C" w:rsidP="00946D88">
      <w:pPr>
        <w:spacing w:after="0" w:line="360" w:lineRule="auto"/>
        <w:ind w:right="425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</w:p>
    <w:p w:rsidR="00946D88" w:rsidRDefault="00946D88" w:rsidP="00946D88">
      <w:pPr>
        <w:spacing w:after="0" w:line="240" w:lineRule="auto"/>
        <w:ind w:right="2"/>
        <w:rPr>
          <w:rFonts w:ascii="Times New Roman" w:hAnsi="Times New Roman" w:cs="Times New Roman"/>
          <w:b/>
          <w:noProof/>
          <w:sz w:val="24"/>
          <w:szCs w:val="24"/>
          <w:lang w:val="fr-FR"/>
        </w:rPr>
      </w:pPr>
    </w:p>
    <w:p w:rsidR="00946D88" w:rsidRDefault="00946D88" w:rsidP="00946D88">
      <w:pPr>
        <w:spacing w:after="0" w:line="240" w:lineRule="auto"/>
        <w:ind w:right="2"/>
        <w:rPr>
          <w:rFonts w:ascii="Times New Roman" w:hAnsi="Times New Roman" w:cs="Times New Roman"/>
          <w:b/>
          <w:noProof/>
          <w:sz w:val="24"/>
          <w:szCs w:val="24"/>
          <w:lang w:val="fr-FR"/>
        </w:rPr>
      </w:pPr>
    </w:p>
    <w:p w:rsidR="00980DC6" w:rsidRPr="0027539D" w:rsidRDefault="00B660C4" w:rsidP="00946D88">
      <w:pPr>
        <w:spacing w:after="0" w:line="240" w:lineRule="auto"/>
        <w:ind w:right="2"/>
        <w:rPr>
          <w:rFonts w:ascii="Times New Roman" w:hAnsi="Times New Roman" w:cs="Times New Roman"/>
          <w:b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PRIMAR:</w:t>
      </w:r>
      <w:r w:rsidR="00C008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</w:r>
      <w:r w:rsidR="00C008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</w:r>
      <w:r w:rsidR="00C008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</w:r>
      <w:r w:rsidR="00C008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</w:r>
      <w:r w:rsidR="00925B3D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  <w:t xml:space="preserve"> </w:t>
      </w:r>
      <w:r w:rsidR="00C008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Pre</w:t>
      </w:r>
      <w:r w:rsidR="00CE1F16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ș</w:t>
      </w:r>
      <w:r w:rsidR="00C008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edinte de </w:t>
      </w:r>
      <w:r w:rsidR="00CE1F16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ș</w:t>
      </w:r>
      <w:r w:rsidR="00C008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edin</w:t>
      </w:r>
      <w:r w:rsidR="00CE1F16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ță</w:t>
      </w:r>
      <w:r w:rsidR="00C008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-  </w:t>
      </w:r>
      <w:r w:rsidR="004E4E8C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C</w:t>
      </w:r>
      <w:r w:rsidR="00C008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onsilier: </w:t>
      </w:r>
    </w:p>
    <w:p w:rsidR="00C00882" w:rsidRPr="0027539D" w:rsidRDefault="00EC306C" w:rsidP="00946D88">
      <w:pPr>
        <w:spacing w:after="0" w:line="240" w:lineRule="auto"/>
        <w:ind w:right="2"/>
        <w:rPr>
          <w:rFonts w:ascii="Times New Roman" w:hAnsi="Times New Roman" w:cs="Times New Roman"/>
          <w:b/>
          <w:noProof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Catana Cristian Iosif </w:t>
      </w:r>
      <w:r w:rsidR="00980DC6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980DC6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ab/>
        <w:t xml:space="preserve">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                            </w:t>
      </w:r>
      <w:r w:rsidR="00712282"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     </w:t>
      </w:r>
      <w:r>
        <w:rPr>
          <w:rFonts w:ascii="Times New Roman" w:hAnsi="Times New Roman" w:cs="Times New Roman"/>
          <w:b/>
          <w:noProof/>
          <w:sz w:val="24"/>
          <w:szCs w:val="24"/>
          <w:lang w:val="fr-FR"/>
        </w:rPr>
        <w:t>Birlad Ioana Crina</w:t>
      </w:r>
    </w:p>
    <w:p w:rsidR="00C00882" w:rsidRPr="0027539D" w:rsidRDefault="00C00882" w:rsidP="00946D88">
      <w:pPr>
        <w:spacing w:after="0" w:line="240" w:lineRule="auto"/>
        <w:ind w:right="425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Semn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tura 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="00712282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ab/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Semn</w:t>
      </w:r>
      <w:r w:rsidR="00CE1F16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tura</w:t>
      </w:r>
    </w:p>
    <w:p w:rsidR="00C00882" w:rsidRPr="0027539D" w:rsidRDefault="00C00882" w:rsidP="00946D88">
      <w:pPr>
        <w:pStyle w:val="BodyText"/>
        <w:ind w:left="2160" w:right="425" w:firstLine="720"/>
        <w:jc w:val="left"/>
        <w:rPr>
          <w:rFonts w:eastAsiaTheme="minorHAnsi"/>
          <w:b/>
          <w:noProof/>
          <w:sz w:val="24"/>
          <w:lang w:val="fr-FR"/>
        </w:rPr>
      </w:pPr>
      <w:r w:rsidRPr="0027539D">
        <w:rPr>
          <w:rFonts w:eastAsiaTheme="minorHAnsi"/>
          <w:b/>
          <w:noProof/>
          <w:sz w:val="24"/>
          <w:lang w:val="fr-FR"/>
        </w:rPr>
        <w:t>Contrasemnează</w:t>
      </w:r>
      <w:r w:rsidR="00E87976" w:rsidRPr="0027539D">
        <w:rPr>
          <w:rFonts w:eastAsiaTheme="minorHAnsi"/>
          <w:b/>
          <w:noProof/>
          <w:sz w:val="24"/>
          <w:lang w:val="fr-FR"/>
        </w:rPr>
        <w:t>,</w:t>
      </w:r>
    </w:p>
    <w:p w:rsidR="00C00882" w:rsidRDefault="00C00882" w:rsidP="00946D88">
      <w:pPr>
        <w:spacing w:after="0" w:line="240" w:lineRule="auto"/>
        <w:ind w:left="2880" w:right="425"/>
        <w:rPr>
          <w:rFonts w:ascii="Times New Roman" w:hAnsi="Times New Roman" w:cs="Times New Roman"/>
          <w:b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Secretarul comunei </w:t>
      </w:r>
      <w:bookmarkStart w:id="0" w:name="_GoBack"/>
      <w:bookmarkEnd w:id="0"/>
      <w:r w:rsidR="00EC306C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Criciova</w:t>
      </w:r>
    </w:p>
    <w:p w:rsidR="00EC306C" w:rsidRPr="0027539D" w:rsidRDefault="00EC306C" w:rsidP="00946D88">
      <w:pPr>
        <w:spacing w:after="0" w:line="240" w:lineRule="auto"/>
        <w:ind w:left="2880" w:right="425"/>
        <w:rPr>
          <w:rFonts w:ascii="Times New Roman" w:hAnsi="Times New Roman" w:cs="Times New Roman"/>
          <w:b/>
          <w:noProof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r-FR"/>
        </w:rPr>
        <w:t>Gurau Ionela</w:t>
      </w:r>
    </w:p>
    <w:p w:rsidR="00697C3A" w:rsidRPr="0027539D" w:rsidRDefault="00C00882" w:rsidP="00946D88">
      <w:pPr>
        <w:spacing w:after="0" w:line="240" w:lineRule="auto"/>
        <w:ind w:left="2160" w:right="425" w:firstLine="720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Semn</w:t>
      </w:r>
      <w:r w:rsidR="00703A1E"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ă</w:t>
      </w:r>
      <w:r w:rsidRPr="0027539D">
        <w:rPr>
          <w:rFonts w:ascii="Times New Roman" w:hAnsi="Times New Roman" w:cs="Times New Roman"/>
          <w:noProof/>
          <w:sz w:val="24"/>
          <w:szCs w:val="24"/>
          <w:lang w:val="fr-FR"/>
        </w:rPr>
        <w:t>tura</w:t>
      </w:r>
    </w:p>
    <w:sectPr w:rsidR="00697C3A" w:rsidRPr="0027539D" w:rsidSect="0037072A">
      <w:pgSz w:w="12240" w:h="15840"/>
      <w:pgMar w:top="709" w:right="450" w:bottom="63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160A0B" w15:done="0"/>
  <w15:commentEx w15:paraId="168C0285" w15:paraIdParent="06160A0B" w15:done="0"/>
  <w15:commentEx w15:paraId="1449567A" w15:done="0"/>
  <w15:commentEx w15:paraId="5C873599" w15:paraIdParent="1449567A" w15:done="0"/>
  <w15:commentEx w15:paraId="4D79602B" w15:done="0"/>
  <w15:commentEx w15:paraId="446B313B" w15:paraIdParent="4D79602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17E"/>
    <w:multiLevelType w:val="hybridMultilevel"/>
    <w:tmpl w:val="1CAA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06D1"/>
    <w:multiLevelType w:val="hybridMultilevel"/>
    <w:tmpl w:val="407E9A22"/>
    <w:lvl w:ilvl="0" w:tplc="CE18F8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6467D"/>
    <w:multiLevelType w:val="hybridMultilevel"/>
    <w:tmpl w:val="5AF4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73BBC"/>
    <w:multiLevelType w:val="hybridMultilevel"/>
    <w:tmpl w:val="B732A3EA"/>
    <w:lvl w:ilvl="0" w:tplc="100CFDEC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F0CD0"/>
    <w:multiLevelType w:val="hybridMultilevel"/>
    <w:tmpl w:val="FA449980"/>
    <w:lvl w:ilvl="0" w:tplc="EBA00AF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E6171"/>
    <w:multiLevelType w:val="hybridMultilevel"/>
    <w:tmpl w:val="ECC03B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F1963"/>
    <w:multiLevelType w:val="hybridMultilevel"/>
    <w:tmpl w:val="D012DB3C"/>
    <w:lvl w:ilvl="0" w:tplc="4F20E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A4670"/>
    <w:multiLevelType w:val="hybridMultilevel"/>
    <w:tmpl w:val="74685C40"/>
    <w:lvl w:ilvl="0" w:tplc="100CFDEC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D17AAA7E">
      <w:start w:val="1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ivaldi" w:hAnsi="Vivald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1160B"/>
    <w:multiLevelType w:val="hybridMultilevel"/>
    <w:tmpl w:val="B770EC28"/>
    <w:lvl w:ilvl="0" w:tplc="100CFDEC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MLegal">
    <w15:presenceInfo w15:providerId="None" w15:userId="RMLeg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FD1293"/>
    <w:rsid w:val="0001534F"/>
    <w:rsid w:val="00015753"/>
    <w:rsid w:val="00022278"/>
    <w:rsid w:val="0003577B"/>
    <w:rsid w:val="00054710"/>
    <w:rsid w:val="0006674D"/>
    <w:rsid w:val="000729BF"/>
    <w:rsid w:val="000734B8"/>
    <w:rsid w:val="000744A3"/>
    <w:rsid w:val="0008123C"/>
    <w:rsid w:val="000832EE"/>
    <w:rsid w:val="00084045"/>
    <w:rsid w:val="00090E3F"/>
    <w:rsid w:val="000A08AB"/>
    <w:rsid w:val="000A0A1B"/>
    <w:rsid w:val="000C12D1"/>
    <w:rsid w:val="000C1B2B"/>
    <w:rsid w:val="000C3D54"/>
    <w:rsid w:val="000D765E"/>
    <w:rsid w:val="00100F10"/>
    <w:rsid w:val="00124CAD"/>
    <w:rsid w:val="0012631D"/>
    <w:rsid w:val="001468A0"/>
    <w:rsid w:val="00150009"/>
    <w:rsid w:val="00175D08"/>
    <w:rsid w:val="00176694"/>
    <w:rsid w:val="00194417"/>
    <w:rsid w:val="001B217B"/>
    <w:rsid w:val="001E69DE"/>
    <w:rsid w:val="001E6E42"/>
    <w:rsid w:val="001F689D"/>
    <w:rsid w:val="002054D4"/>
    <w:rsid w:val="00211673"/>
    <w:rsid w:val="00225390"/>
    <w:rsid w:val="0024495A"/>
    <w:rsid w:val="00257573"/>
    <w:rsid w:val="0027539D"/>
    <w:rsid w:val="002859B9"/>
    <w:rsid w:val="00295CD4"/>
    <w:rsid w:val="002B0B05"/>
    <w:rsid w:val="002B1513"/>
    <w:rsid w:val="002D6A2A"/>
    <w:rsid w:val="002F081C"/>
    <w:rsid w:val="002F1B3B"/>
    <w:rsid w:val="003167CC"/>
    <w:rsid w:val="003410CE"/>
    <w:rsid w:val="00360834"/>
    <w:rsid w:val="0037072A"/>
    <w:rsid w:val="00372E88"/>
    <w:rsid w:val="00374705"/>
    <w:rsid w:val="003826AB"/>
    <w:rsid w:val="003923B8"/>
    <w:rsid w:val="00395432"/>
    <w:rsid w:val="003B7108"/>
    <w:rsid w:val="003E449F"/>
    <w:rsid w:val="003E6C42"/>
    <w:rsid w:val="003F4776"/>
    <w:rsid w:val="00406FD3"/>
    <w:rsid w:val="0041126E"/>
    <w:rsid w:val="00414C60"/>
    <w:rsid w:val="00473B44"/>
    <w:rsid w:val="0049001C"/>
    <w:rsid w:val="00492288"/>
    <w:rsid w:val="0049423F"/>
    <w:rsid w:val="004A2546"/>
    <w:rsid w:val="004B1D22"/>
    <w:rsid w:val="004B6E9A"/>
    <w:rsid w:val="004C5E33"/>
    <w:rsid w:val="004D03A4"/>
    <w:rsid w:val="004E364F"/>
    <w:rsid w:val="004E4E8C"/>
    <w:rsid w:val="004F7E76"/>
    <w:rsid w:val="00526773"/>
    <w:rsid w:val="00527B2D"/>
    <w:rsid w:val="00561BEA"/>
    <w:rsid w:val="00581773"/>
    <w:rsid w:val="00585754"/>
    <w:rsid w:val="005934E0"/>
    <w:rsid w:val="005C479D"/>
    <w:rsid w:val="005F0DBB"/>
    <w:rsid w:val="005F673E"/>
    <w:rsid w:val="00606E28"/>
    <w:rsid w:val="006230E0"/>
    <w:rsid w:val="00626ED7"/>
    <w:rsid w:val="0066453F"/>
    <w:rsid w:val="00671CEA"/>
    <w:rsid w:val="006730F0"/>
    <w:rsid w:val="006840EC"/>
    <w:rsid w:val="00691498"/>
    <w:rsid w:val="00697B8B"/>
    <w:rsid w:val="00697C3A"/>
    <w:rsid w:val="006A2E2A"/>
    <w:rsid w:val="006C425F"/>
    <w:rsid w:val="006D2709"/>
    <w:rsid w:val="00700941"/>
    <w:rsid w:val="00702655"/>
    <w:rsid w:val="00703A1E"/>
    <w:rsid w:val="00712282"/>
    <w:rsid w:val="00713F6F"/>
    <w:rsid w:val="007154F1"/>
    <w:rsid w:val="007255EA"/>
    <w:rsid w:val="00731293"/>
    <w:rsid w:val="0074042E"/>
    <w:rsid w:val="00750709"/>
    <w:rsid w:val="0075133D"/>
    <w:rsid w:val="007570C5"/>
    <w:rsid w:val="00774F22"/>
    <w:rsid w:val="007E2953"/>
    <w:rsid w:val="00821479"/>
    <w:rsid w:val="008263E2"/>
    <w:rsid w:val="008335E2"/>
    <w:rsid w:val="00841A2F"/>
    <w:rsid w:val="008432E6"/>
    <w:rsid w:val="00850603"/>
    <w:rsid w:val="00863627"/>
    <w:rsid w:val="008674DE"/>
    <w:rsid w:val="00876729"/>
    <w:rsid w:val="0088113C"/>
    <w:rsid w:val="008852AD"/>
    <w:rsid w:val="008A0929"/>
    <w:rsid w:val="008A0DDF"/>
    <w:rsid w:val="008A6493"/>
    <w:rsid w:val="008B52BE"/>
    <w:rsid w:val="00916838"/>
    <w:rsid w:val="009241B1"/>
    <w:rsid w:val="00925B3D"/>
    <w:rsid w:val="00937FD3"/>
    <w:rsid w:val="00946D88"/>
    <w:rsid w:val="00954219"/>
    <w:rsid w:val="00980DC6"/>
    <w:rsid w:val="009859FB"/>
    <w:rsid w:val="00986CB2"/>
    <w:rsid w:val="009A1D23"/>
    <w:rsid w:val="009A4BA5"/>
    <w:rsid w:val="009A73E3"/>
    <w:rsid w:val="009B69C2"/>
    <w:rsid w:val="009C38FF"/>
    <w:rsid w:val="009F4B16"/>
    <w:rsid w:val="00A03377"/>
    <w:rsid w:val="00A070E4"/>
    <w:rsid w:val="00A24A39"/>
    <w:rsid w:val="00A24AE5"/>
    <w:rsid w:val="00A27763"/>
    <w:rsid w:val="00A4489D"/>
    <w:rsid w:val="00A44EFC"/>
    <w:rsid w:val="00A54D82"/>
    <w:rsid w:val="00A60A3B"/>
    <w:rsid w:val="00A74EBD"/>
    <w:rsid w:val="00A764E6"/>
    <w:rsid w:val="00AA2383"/>
    <w:rsid w:val="00AA3751"/>
    <w:rsid w:val="00AB4472"/>
    <w:rsid w:val="00AB559D"/>
    <w:rsid w:val="00B050EF"/>
    <w:rsid w:val="00B340F8"/>
    <w:rsid w:val="00B57FA5"/>
    <w:rsid w:val="00B60CAA"/>
    <w:rsid w:val="00B660C4"/>
    <w:rsid w:val="00B8340D"/>
    <w:rsid w:val="00BE2461"/>
    <w:rsid w:val="00BE6425"/>
    <w:rsid w:val="00BF6872"/>
    <w:rsid w:val="00C00882"/>
    <w:rsid w:val="00C269A7"/>
    <w:rsid w:val="00C45186"/>
    <w:rsid w:val="00C60F11"/>
    <w:rsid w:val="00C645F7"/>
    <w:rsid w:val="00C73056"/>
    <w:rsid w:val="00C80473"/>
    <w:rsid w:val="00C851BB"/>
    <w:rsid w:val="00C8659D"/>
    <w:rsid w:val="00C94A72"/>
    <w:rsid w:val="00CB2009"/>
    <w:rsid w:val="00CB44A0"/>
    <w:rsid w:val="00CB6CED"/>
    <w:rsid w:val="00CE19B1"/>
    <w:rsid w:val="00CE1F16"/>
    <w:rsid w:val="00CF7C3C"/>
    <w:rsid w:val="00D32DF4"/>
    <w:rsid w:val="00D42C61"/>
    <w:rsid w:val="00D5053C"/>
    <w:rsid w:val="00D50697"/>
    <w:rsid w:val="00D64950"/>
    <w:rsid w:val="00D742C1"/>
    <w:rsid w:val="00D83695"/>
    <w:rsid w:val="00D83C29"/>
    <w:rsid w:val="00D84AEF"/>
    <w:rsid w:val="00D97385"/>
    <w:rsid w:val="00D979AC"/>
    <w:rsid w:val="00DB364E"/>
    <w:rsid w:val="00DD0352"/>
    <w:rsid w:val="00DE3FD3"/>
    <w:rsid w:val="00E00E3A"/>
    <w:rsid w:val="00E02C72"/>
    <w:rsid w:val="00E038B7"/>
    <w:rsid w:val="00E11356"/>
    <w:rsid w:val="00E11FC6"/>
    <w:rsid w:val="00E16AFB"/>
    <w:rsid w:val="00E22C59"/>
    <w:rsid w:val="00E52951"/>
    <w:rsid w:val="00E64D05"/>
    <w:rsid w:val="00E6757C"/>
    <w:rsid w:val="00E747AB"/>
    <w:rsid w:val="00E86A6D"/>
    <w:rsid w:val="00E87976"/>
    <w:rsid w:val="00EB1DE4"/>
    <w:rsid w:val="00EB612D"/>
    <w:rsid w:val="00EC306C"/>
    <w:rsid w:val="00F1379A"/>
    <w:rsid w:val="00F24862"/>
    <w:rsid w:val="00F42B59"/>
    <w:rsid w:val="00FA13D8"/>
    <w:rsid w:val="00FA3B6C"/>
    <w:rsid w:val="00FD1293"/>
    <w:rsid w:val="00FE153D"/>
    <w:rsid w:val="00FE46BF"/>
    <w:rsid w:val="00FF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E76"/>
    <w:pPr>
      <w:ind w:left="720"/>
      <w:contextualSpacing/>
    </w:pPr>
  </w:style>
  <w:style w:type="paragraph" w:customStyle="1" w:styleId="Times-Roman-R">
    <w:name w:val="Times-Roman-R"/>
    <w:basedOn w:val="Normal"/>
    <w:next w:val="NormalIndent"/>
    <w:rsid w:val="0021167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odyText">
    <w:name w:val="Body Text"/>
    <w:basedOn w:val="Normal"/>
    <w:link w:val="BodyTextChar"/>
    <w:rsid w:val="002116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11673"/>
    <w:rPr>
      <w:rFonts w:ascii="Times New Roman" w:eastAsia="Times New Roman" w:hAnsi="Times New Roman" w:cs="Times New Roman"/>
      <w:sz w:val="28"/>
      <w:szCs w:val="24"/>
    </w:rPr>
  </w:style>
  <w:style w:type="paragraph" w:styleId="NormalIndent">
    <w:name w:val="Normal Indent"/>
    <w:basedOn w:val="Normal"/>
    <w:uiPriority w:val="99"/>
    <w:semiHidden/>
    <w:unhideWhenUsed/>
    <w:rsid w:val="00211673"/>
    <w:pPr>
      <w:ind w:left="72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C269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269A7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E11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E11356"/>
    <w:rPr>
      <w:sz w:val="20"/>
      <w:szCs w:val="20"/>
    </w:rPr>
  </w:style>
  <w:style w:type="character" w:customStyle="1" w:styleId="CommentTextChar1">
    <w:name w:val="Comment Text Char1"/>
    <w:link w:val="CommentText"/>
    <w:semiHidden/>
    <w:locked/>
    <w:rsid w:val="00E1135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35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5E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335E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D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1293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4F7E76"/>
    <w:pPr>
      <w:ind w:left="720"/>
      <w:contextualSpacing/>
    </w:pPr>
  </w:style>
  <w:style w:type="paragraph" w:customStyle="1" w:styleId="Times-Roman-R">
    <w:name w:val="Times-Roman-R"/>
    <w:basedOn w:val="Normal"/>
    <w:next w:val="Indentnormal"/>
    <w:rsid w:val="0021167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Corptext">
    <w:name w:val="Body Text"/>
    <w:basedOn w:val="Normal"/>
    <w:link w:val="CorptextCaracter"/>
    <w:rsid w:val="002116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rsid w:val="00211673"/>
    <w:rPr>
      <w:rFonts w:ascii="Times New Roman" w:eastAsia="Times New Roman" w:hAnsi="Times New Roman" w:cs="Times New Roman"/>
      <w:sz w:val="28"/>
      <w:szCs w:val="24"/>
    </w:rPr>
  </w:style>
  <w:style w:type="paragraph" w:styleId="Indentnormal">
    <w:name w:val="Normal Indent"/>
    <w:basedOn w:val="Normal"/>
    <w:uiPriority w:val="99"/>
    <w:semiHidden/>
    <w:unhideWhenUsed/>
    <w:rsid w:val="00211673"/>
    <w:pPr>
      <w:ind w:left="720"/>
    </w:pPr>
  </w:style>
  <w:style w:type="paragraph" w:styleId="Corptext3">
    <w:name w:val="Body Text 3"/>
    <w:basedOn w:val="Normal"/>
    <w:link w:val="Corptext3Caracter"/>
    <w:uiPriority w:val="99"/>
    <w:semiHidden/>
    <w:unhideWhenUsed/>
    <w:rsid w:val="00C269A7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C269A7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rsid w:val="00E11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Fontdeparagrafimplicit"/>
    <w:uiPriority w:val="99"/>
    <w:semiHidden/>
    <w:rsid w:val="00E11356"/>
    <w:rPr>
      <w:sz w:val="20"/>
      <w:szCs w:val="20"/>
    </w:rPr>
  </w:style>
  <w:style w:type="character" w:customStyle="1" w:styleId="TextcomentariuCaracter">
    <w:name w:val="Text comentariu Caracter"/>
    <w:link w:val="Textcomentariu"/>
    <w:semiHidden/>
    <w:locked/>
    <w:rsid w:val="00E11356"/>
    <w:rPr>
      <w:rFonts w:ascii="Times New Roman" w:eastAsia="Times New Roman" w:hAnsi="Times New Roman" w:cs="Times New Roman"/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sid w:val="008335E2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335E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335E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91AB-27DF-47DA-96CC-FBADA418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Toshiba-L300</dc:creator>
  <cp:lastModifiedBy>Ionela</cp:lastModifiedBy>
  <cp:revision>4</cp:revision>
  <cp:lastPrinted>2016-02-24T17:53:00Z</cp:lastPrinted>
  <dcterms:created xsi:type="dcterms:W3CDTF">2016-02-18T21:16:00Z</dcterms:created>
  <dcterms:modified xsi:type="dcterms:W3CDTF">2016-02-24T17:56:00Z</dcterms:modified>
</cp:coreProperties>
</file>